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E7A7C" w14:textId="77777777" w:rsidR="00F556BA" w:rsidRDefault="00F556BA" w:rsidP="00AD60D6">
      <w:pPr>
        <w:pStyle w:val="Kopfzeile"/>
        <w:tabs>
          <w:tab w:val="clear" w:pos="4536"/>
          <w:tab w:val="clear" w:pos="9072"/>
          <w:tab w:val="left" w:pos="4320"/>
        </w:tabs>
        <w:ind w:left="567" w:right="566"/>
        <w:rPr>
          <w:rFonts w:ascii="Arial" w:hAnsi="Arial" w:cs="Arial"/>
          <w:b/>
          <w:bCs/>
          <w:sz w:val="32"/>
          <w:szCs w:val="32"/>
          <w:lang w:val="de-AT"/>
        </w:rPr>
      </w:pPr>
      <w:r>
        <w:rPr>
          <w:rFonts w:ascii="Arial" w:hAnsi="Arial" w:cs="Arial"/>
          <w:b/>
          <w:bCs/>
          <w:noProof/>
          <w:sz w:val="32"/>
          <w:szCs w:val="32"/>
        </w:rPr>
        <w:drawing>
          <wp:anchor distT="0" distB="0" distL="114300" distR="114300" simplePos="0" relativeHeight="251658240" behindDoc="0" locked="0" layoutInCell="1" allowOverlap="1" wp14:anchorId="4045DAE4" wp14:editId="52EB2EA6">
            <wp:simplePos x="0" y="0"/>
            <wp:positionH relativeFrom="margin">
              <wp:align>right</wp:align>
            </wp:positionH>
            <wp:positionV relativeFrom="paragraph">
              <wp:posOffset>-3175</wp:posOffset>
            </wp:positionV>
            <wp:extent cx="1950588" cy="1219208"/>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eag_medium_rgb - Kopi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0588" cy="1219208"/>
                    </a:xfrm>
                    <a:prstGeom prst="rect">
                      <a:avLst/>
                    </a:prstGeom>
                  </pic:spPr>
                </pic:pic>
              </a:graphicData>
            </a:graphic>
            <wp14:sizeRelH relativeFrom="page">
              <wp14:pctWidth>0</wp14:pctWidth>
            </wp14:sizeRelH>
            <wp14:sizeRelV relativeFrom="page">
              <wp14:pctHeight>0</wp14:pctHeight>
            </wp14:sizeRelV>
          </wp:anchor>
        </w:drawing>
      </w:r>
    </w:p>
    <w:p w14:paraId="586DCA07" w14:textId="77777777" w:rsidR="00B107E1" w:rsidRPr="00E61008" w:rsidRDefault="00F556BA" w:rsidP="00AD60D6">
      <w:pPr>
        <w:pStyle w:val="Kopfzeile"/>
        <w:tabs>
          <w:tab w:val="clear" w:pos="4536"/>
          <w:tab w:val="clear" w:pos="9072"/>
          <w:tab w:val="left" w:pos="4320"/>
        </w:tabs>
        <w:ind w:left="567" w:right="566"/>
        <w:rPr>
          <w:rFonts w:ascii="Arial" w:hAnsi="Arial" w:cs="Arial"/>
          <w:b/>
          <w:bCs/>
          <w:sz w:val="32"/>
          <w:szCs w:val="32"/>
          <w:lang w:val="de-AT"/>
        </w:rPr>
      </w:pPr>
      <w:r w:rsidRPr="00F556BA">
        <w:rPr>
          <w:rFonts w:ascii="Arial" w:hAnsi="Arial" w:cs="Arial"/>
          <w:b/>
          <w:bCs/>
          <w:sz w:val="32"/>
          <w:szCs w:val="32"/>
          <w:lang w:val="de-AT"/>
        </w:rPr>
        <w:t>Gemeinsame Jahrestagung</w:t>
      </w:r>
    </w:p>
    <w:p w14:paraId="06EC465D" w14:textId="77777777" w:rsidR="00F556BA" w:rsidRDefault="00F556BA" w:rsidP="00AD60D6">
      <w:pPr>
        <w:ind w:left="567" w:right="566"/>
        <w:rPr>
          <w:rFonts w:ascii="Arial" w:hAnsi="Arial" w:cs="Arial"/>
          <w:sz w:val="32"/>
          <w:szCs w:val="32"/>
          <w:lang w:eastAsia="de-DE"/>
        </w:rPr>
      </w:pPr>
      <w:r w:rsidRPr="00F556BA">
        <w:rPr>
          <w:rFonts w:ascii="Arial" w:hAnsi="Arial" w:cs="Arial"/>
          <w:sz w:val="32"/>
          <w:szCs w:val="32"/>
          <w:lang w:eastAsia="de-DE"/>
        </w:rPr>
        <w:t xml:space="preserve">der Österreichischen Adipositas Gesellschaft und </w:t>
      </w:r>
    </w:p>
    <w:p w14:paraId="31540CC4" w14:textId="77777777" w:rsidR="00F556BA" w:rsidRDefault="00F556BA" w:rsidP="00AD60D6">
      <w:pPr>
        <w:ind w:left="567" w:right="566"/>
        <w:rPr>
          <w:rFonts w:ascii="Arial" w:hAnsi="Arial" w:cs="Arial"/>
          <w:sz w:val="32"/>
          <w:szCs w:val="32"/>
          <w:lang w:eastAsia="de-DE"/>
        </w:rPr>
      </w:pPr>
      <w:r w:rsidRPr="00F556BA">
        <w:rPr>
          <w:rFonts w:ascii="Arial" w:hAnsi="Arial" w:cs="Arial"/>
          <w:sz w:val="32"/>
          <w:szCs w:val="32"/>
          <w:lang w:eastAsia="de-DE"/>
        </w:rPr>
        <w:t xml:space="preserve">der Österreichischen Gesellschaft für Adipositas </w:t>
      </w:r>
    </w:p>
    <w:p w14:paraId="007A90C7" w14:textId="77777777" w:rsidR="00B107E1" w:rsidRDefault="00F556BA" w:rsidP="00AD60D6">
      <w:pPr>
        <w:ind w:left="567" w:right="566"/>
        <w:rPr>
          <w:rFonts w:ascii="Arial" w:hAnsi="Arial" w:cs="Arial"/>
          <w:sz w:val="32"/>
          <w:szCs w:val="32"/>
        </w:rPr>
      </w:pPr>
      <w:r w:rsidRPr="00F556BA">
        <w:rPr>
          <w:rFonts w:ascii="Arial" w:hAnsi="Arial" w:cs="Arial"/>
          <w:sz w:val="32"/>
          <w:szCs w:val="32"/>
          <w:lang w:eastAsia="de-DE"/>
        </w:rPr>
        <w:t>und Metabolische Chirurgie</w:t>
      </w:r>
    </w:p>
    <w:p w14:paraId="7910C009" w14:textId="77777777" w:rsidR="00F556BA" w:rsidRDefault="00F556BA" w:rsidP="00AD60D6">
      <w:pPr>
        <w:ind w:left="567" w:right="566"/>
        <w:rPr>
          <w:rFonts w:ascii="Arial" w:hAnsi="Arial" w:cs="Arial"/>
          <w:sz w:val="32"/>
          <w:szCs w:val="32"/>
        </w:rPr>
      </w:pPr>
    </w:p>
    <w:p w14:paraId="12A41DBF" w14:textId="77777777" w:rsidR="00F556BA" w:rsidRDefault="00F556BA" w:rsidP="00AD60D6">
      <w:pPr>
        <w:ind w:left="567" w:right="566"/>
        <w:rPr>
          <w:rFonts w:ascii="Arial" w:hAnsi="Arial" w:cs="Arial"/>
          <w:sz w:val="32"/>
          <w:szCs w:val="32"/>
        </w:rPr>
      </w:pPr>
    </w:p>
    <w:p w14:paraId="3D15ECCC" w14:textId="77777777" w:rsidR="00F556BA" w:rsidRPr="00F556BA" w:rsidRDefault="00F556BA" w:rsidP="00AD60D6">
      <w:pPr>
        <w:ind w:left="567" w:right="566"/>
        <w:rPr>
          <w:rFonts w:ascii="Arial" w:hAnsi="Arial" w:cs="Arial"/>
          <w:b/>
          <w:sz w:val="32"/>
          <w:szCs w:val="32"/>
          <w:u w:val="single"/>
        </w:rPr>
      </w:pPr>
      <w:r w:rsidRPr="00F556BA">
        <w:rPr>
          <w:rFonts w:ascii="Arial" w:hAnsi="Arial" w:cs="Arial"/>
          <w:b/>
          <w:sz w:val="32"/>
          <w:szCs w:val="32"/>
          <w:u w:val="single"/>
        </w:rPr>
        <w:t>Thema: Adipositas: Prävention – Medikation – Operation</w:t>
      </w:r>
    </w:p>
    <w:p w14:paraId="0D2A21BC" w14:textId="77777777" w:rsidR="00F556BA" w:rsidRDefault="00F556BA" w:rsidP="00AD60D6">
      <w:pPr>
        <w:pStyle w:val="Kopfzeile"/>
        <w:tabs>
          <w:tab w:val="clear" w:pos="4536"/>
          <w:tab w:val="clear" w:pos="9072"/>
        </w:tabs>
        <w:ind w:left="567" w:right="566"/>
        <w:jc w:val="center"/>
        <w:rPr>
          <w:rFonts w:ascii="Arial" w:hAnsi="Arial" w:cs="Arial"/>
          <w:b/>
          <w:bCs/>
          <w:sz w:val="32"/>
          <w:szCs w:val="32"/>
          <w:lang w:val="de-AT"/>
        </w:rPr>
      </w:pPr>
    </w:p>
    <w:p w14:paraId="245CD1AF" w14:textId="77777777" w:rsidR="00F556BA" w:rsidRDefault="00F556BA" w:rsidP="00AD60D6">
      <w:pPr>
        <w:pStyle w:val="Kopfzeile"/>
        <w:tabs>
          <w:tab w:val="clear" w:pos="4536"/>
          <w:tab w:val="clear" w:pos="9072"/>
        </w:tabs>
        <w:ind w:left="567" w:right="566"/>
        <w:jc w:val="center"/>
        <w:rPr>
          <w:rFonts w:ascii="Arial" w:hAnsi="Arial" w:cs="Arial"/>
          <w:b/>
          <w:bCs/>
          <w:sz w:val="32"/>
          <w:szCs w:val="32"/>
          <w:lang w:val="de-AT"/>
        </w:rPr>
      </w:pPr>
    </w:p>
    <w:p w14:paraId="17E4FCBF" w14:textId="77777777" w:rsidR="00B107E1" w:rsidRPr="00770E1E" w:rsidRDefault="00B107E1" w:rsidP="00AD60D6">
      <w:pPr>
        <w:pStyle w:val="Kopfzeile"/>
        <w:tabs>
          <w:tab w:val="clear" w:pos="4536"/>
          <w:tab w:val="clear" w:pos="9072"/>
        </w:tabs>
        <w:ind w:left="567" w:right="566"/>
        <w:jc w:val="center"/>
        <w:rPr>
          <w:rFonts w:ascii="Arial" w:hAnsi="Arial" w:cs="Arial"/>
          <w:b/>
          <w:bCs/>
          <w:sz w:val="32"/>
          <w:szCs w:val="32"/>
          <w:lang w:val="de-AT"/>
        </w:rPr>
      </w:pPr>
      <w:r w:rsidRPr="00770E1E">
        <w:rPr>
          <w:rFonts w:ascii="Arial" w:hAnsi="Arial" w:cs="Arial"/>
          <w:b/>
          <w:bCs/>
          <w:sz w:val="32"/>
          <w:szCs w:val="32"/>
          <w:lang w:val="de-AT"/>
        </w:rPr>
        <w:t>ABSTRACT</w:t>
      </w:r>
    </w:p>
    <w:p w14:paraId="46C0DA84" w14:textId="77777777" w:rsidR="00B107E1" w:rsidRDefault="00B107E1" w:rsidP="00AD60D6">
      <w:pPr>
        <w:ind w:left="567" w:right="566"/>
        <w:rPr>
          <w:rFonts w:ascii="Arial" w:hAnsi="Arial" w:cs="Arial"/>
          <w:b/>
        </w:rPr>
      </w:pPr>
    </w:p>
    <w:p w14:paraId="6F8BDD75" w14:textId="77777777" w:rsidR="00912C2D" w:rsidRDefault="00912C2D" w:rsidP="00AD60D6">
      <w:pPr>
        <w:ind w:left="567" w:right="566"/>
        <w:rPr>
          <w:rFonts w:ascii="Arial" w:hAnsi="Arial" w:cs="Arial"/>
          <w:b/>
        </w:rPr>
      </w:pPr>
    </w:p>
    <w:p w14:paraId="63BBB3BC" w14:textId="77777777" w:rsidR="00B107E1" w:rsidRDefault="00B107E1" w:rsidP="00912C2D">
      <w:pPr>
        <w:pBdr>
          <w:top w:val="single" w:sz="4" w:space="1" w:color="auto"/>
          <w:left w:val="single" w:sz="4" w:space="4" w:color="auto"/>
          <w:bottom w:val="single" w:sz="4" w:space="1" w:color="auto"/>
          <w:right w:val="single" w:sz="4" w:space="4" w:color="auto"/>
        </w:pBdr>
        <w:ind w:left="567" w:right="566"/>
      </w:pPr>
      <w:r w:rsidRPr="00E61008">
        <w:rPr>
          <w:rFonts w:ascii="Arial" w:hAnsi="Arial" w:cs="Arial"/>
        </w:rPr>
        <w:t>Titel:</w:t>
      </w:r>
      <w:r>
        <w:t xml:space="preserve"> </w:t>
      </w:r>
    </w:p>
    <w:sdt>
      <w:sdtPr>
        <w:rPr>
          <w:rFonts w:ascii="Arial" w:hAnsi="Arial" w:cs="Arial"/>
        </w:rPr>
        <w:alias w:val="Titel"/>
        <w:tag w:val="titel"/>
        <w:id w:val="-373459384"/>
        <w:placeholder>
          <w:docPart w:val="DefaultPlaceholder_1081868574"/>
        </w:placeholder>
      </w:sdtPr>
      <w:sdtContent>
        <w:p w14:paraId="32EB123B" w14:textId="77777777" w:rsidR="00BB6E80" w:rsidRDefault="00BB6E80" w:rsidP="00BB6E80">
          <w:pPr>
            <w:jc w:val="center"/>
            <w:rPr>
              <w:rFonts w:ascii="Arial" w:hAnsi="Arial" w:cs="Arial"/>
            </w:rPr>
          </w:pPr>
        </w:p>
        <w:p w14:paraId="7F274097" w14:textId="77777777" w:rsidR="00BB6E80" w:rsidRDefault="00BB6E80" w:rsidP="00BB6E80">
          <w:pPr>
            <w:jc w:val="center"/>
            <w:rPr>
              <w:b/>
              <w:sz w:val="28"/>
              <w:szCs w:val="28"/>
              <w:lang w:val="en-US"/>
            </w:rPr>
          </w:pPr>
          <w:r>
            <w:rPr>
              <w:b/>
              <w:sz w:val="28"/>
              <w:szCs w:val="28"/>
              <w:lang w:val="en-US"/>
            </w:rPr>
            <w:t>Standardized evaluation of suspected postprandial hypoglycemia after gastric bypass</w:t>
          </w:r>
        </w:p>
        <w:p w14:paraId="1FE5D4EC" w14:textId="77777777" w:rsidR="004222B4" w:rsidRPr="00BB6E80" w:rsidRDefault="00BB6E80" w:rsidP="00BB6E80">
          <w:pPr>
            <w:jc w:val="center"/>
            <w:rPr>
              <w:b/>
              <w:sz w:val="28"/>
              <w:szCs w:val="28"/>
              <w:lang w:val="en-US"/>
            </w:rPr>
          </w:pPr>
        </w:p>
      </w:sdtContent>
    </w:sdt>
    <w:p w14:paraId="4F262325" w14:textId="77777777" w:rsidR="00B107E1" w:rsidRDefault="00B107E1" w:rsidP="00912C2D">
      <w:pPr>
        <w:pBdr>
          <w:top w:val="single" w:sz="4" w:space="1" w:color="auto"/>
          <w:left w:val="single" w:sz="4" w:space="4" w:color="auto"/>
          <w:bottom w:val="single" w:sz="4" w:space="1" w:color="auto"/>
          <w:right w:val="single" w:sz="4" w:space="4" w:color="auto"/>
        </w:pBdr>
        <w:ind w:left="567" w:right="566"/>
        <w:rPr>
          <w:rFonts w:ascii="Arial" w:hAnsi="Arial" w:cs="Arial"/>
        </w:rPr>
      </w:pPr>
      <w:r>
        <w:rPr>
          <w:rFonts w:ascii="Arial" w:hAnsi="Arial" w:cs="Arial"/>
        </w:rPr>
        <w:t>Autoren</w:t>
      </w:r>
      <w:r w:rsidR="00912C2D">
        <w:rPr>
          <w:rFonts w:ascii="Arial" w:hAnsi="Arial" w:cs="Arial"/>
        </w:rPr>
        <w:t xml:space="preserve"> </w:t>
      </w:r>
      <w:r>
        <w:rPr>
          <w:rFonts w:ascii="Arial" w:hAnsi="Arial" w:cs="Arial"/>
        </w:rPr>
        <w:t>(Vorname</w:t>
      </w:r>
      <w:r w:rsidR="002B20BB">
        <w:rPr>
          <w:rFonts w:ascii="Arial" w:hAnsi="Arial" w:cs="Arial"/>
        </w:rPr>
        <w:t xml:space="preserve"> und Nachname ausgeschrieben) /</w:t>
      </w:r>
      <w:r w:rsidR="00912C2D">
        <w:rPr>
          <w:rFonts w:ascii="Arial" w:hAnsi="Arial" w:cs="Arial"/>
        </w:rPr>
        <w:t xml:space="preserve"> </w:t>
      </w:r>
      <w:r w:rsidRPr="00E61008">
        <w:rPr>
          <w:rFonts w:ascii="Arial" w:hAnsi="Arial" w:cs="Arial"/>
        </w:rPr>
        <w:t>Klinik</w:t>
      </w:r>
      <w:r w:rsidR="002B20BB">
        <w:rPr>
          <w:rFonts w:ascii="Arial" w:hAnsi="Arial" w:cs="Arial"/>
        </w:rPr>
        <w:t xml:space="preserve"> /</w:t>
      </w:r>
      <w:r w:rsidR="00912C2D">
        <w:rPr>
          <w:rFonts w:ascii="Arial" w:hAnsi="Arial" w:cs="Arial"/>
        </w:rPr>
        <w:t xml:space="preserve"> </w:t>
      </w:r>
      <w:r w:rsidRPr="00E61008">
        <w:rPr>
          <w:rFonts w:ascii="Arial" w:hAnsi="Arial" w:cs="Arial"/>
        </w:rPr>
        <w:t>Adresse</w:t>
      </w:r>
      <w:r w:rsidR="002B20BB">
        <w:rPr>
          <w:rFonts w:ascii="Arial" w:hAnsi="Arial" w:cs="Arial"/>
        </w:rPr>
        <w:t xml:space="preserve"> /</w:t>
      </w:r>
      <w:r w:rsidR="00912C2D">
        <w:rPr>
          <w:rFonts w:ascii="Arial" w:hAnsi="Arial" w:cs="Arial"/>
        </w:rPr>
        <w:t xml:space="preserve"> </w:t>
      </w:r>
      <w:r w:rsidR="0078324F">
        <w:rPr>
          <w:rFonts w:ascii="Arial" w:hAnsi="Arial" w:cs="Arial"/>
        </w:rPr>
        <w:t>E-Mail-A</w:t>
      </w:r>
      <w:r>
        <w:rPr>
          <w:rFonts w:ascii="Arial" w:hAnsi="Arial" w:cs="Arial"/>
        </w:rPr>
        <w:t>dresse</w:t>
      </w:r>
      <w:r w:rsidRPr="00E61008">
        <w:rPr>
          <w:rFonts w:ascii="Arial" w:hAnsi="Arial" w:cs="Arial"/>
        </w:rPr>
        <w:t>:</w:t>
      </w:r>
    </w:p>
    <w:sdt>
      <w:sdtPr>
        <w:rPr>
          <w:rFonts w:ascii="Arial" w:hAnsi="Arial" w:cs="Arial"/>
        </w:rPr>
        <w:alias w:val="Autoren"/>
        <w:tag w:val="autoren"/>
        <w:id w:val="347530152"/>
        <w:placeholder>
          <w:docPart w:val="DefaultPlaceholder_1081868574"/>
        </w:placeholder>
      </w:sdtPr>
      <w:sdtContent>
        <w:p w14:paraId="051F323D" w14:textId="77777777" w:rsidR="00BB6E80" w:rsidRDefault="00BB6E80" w:rsidP="00AD60D6">
          <w:pPr>
            <w:spacing w:after="240"/>
            <w:ind w:left="567" w:right="566"/>
            <w:rPr>
              <w:rFonts w:ascii="Arial" w:hAnsi="Arial" w:cs="Arial"/>
            </w:rPr>
          </w:pPr>
          <w:r>
            <w:rPr>
              <w:rFonts w:ascii="Arial" w:hAnsi="Arial" w:cs="Arial"/>
            </w:rPr>
            <w:t xml:space="preserve">Dr. med. univ. Sabina Smajis/ Klinik für Innere Medizin III/ Abteilung für Endokrinologie und Stoffwechsel/ </w:t>
          </w:r>
          <w:proofErr w:type="spellStart"/>
          <w:r>
            <w:rPr>
              <w:rFonts w:ascii="Arial" w:hAnsi="Arial" w:cs="Arial"/>
            </w:rPr>
            <w:t>Währinger</w:t>
          </w:r>
          <w:proofErr w:type="spellEnd"/>
          <w:r>
            <w:rPr>
              <w:rFonts w:ascii="Arial" w:hAnsi="Arial" w:cs="Arial"/>
            </w:rPr>
            <w:t xml:space="preserve"> Gürtel 18-20; 1090 Wien; </w:t>
          </w:r>
          <w:hyperlink r:id="rId10" w:history="1">
            <w:r w:rsidRPr="000B46AF">
              <w:rPr>
                <w:rStyle w:val="Link"/>
                <w:rFonts w:ascii="Arial" w:hAnsi="Arial" w:cs="Arial"/>
              </w:rPr>
              <w:t>sabina.smajis@meduniwien.ac.at</w:t>
            </w:r>
          </w:hyperlink>
        </w:p>
        <w:p w14:paraId="18D701F0" w14:textId="77777777" w:rsidR="00BB6E80" w:rsidRDefault="00BB6E80" w:rsidP="00BB6E80">
          <w:pPr>
            <w:spacing w:after="240"/>
            <w:ind w:left="567" w:right="566"/>
            <w:rPr>
              <w:rFonts w:ascii="Arial" w:hAnsi="Arial" w:cs="Arial"/>
            </w:rPr>
          </w:pPr>
          <w:r>
            <w:rPr>
              <w:rFonts w:ascii="Arial" w:hAnsi="Arial" w:cs="Arial"/>
            </w:rPr>
            <w:t>Astrid Hofer/Klinik für Innere Medizin III/Abteilung für Endokrinologie und Stoffwechsel/</w:t>
          </w:r>
          <w:proofErr w:type="spellStart"/>
          <w:r>
            <w:rPr>
              <w:rFonts w:ascii="Arial" w:hAnsi="Arial" w:cs="Arial"/>
            </w:rPr>
            <w:t>Währinger</w:t>
          </w:r>
          <w:proofErr w:type="spellEnd"/>
          <w:r>
            <w:rPr>
              <w:rFonts w:ascii="Arial" w:hAnsi="Arial" w:cs="Arial"/>
            </w:rPr>
            <w:t xml:space="preserve"> Gürtel 18-20; 1090 Wien; </w:t>
          </w:r>
          <w:hyperlink r:id="rId11" w:history="1">
            <w:r w:rsidRPr="000B46AF">
              <w:rPr>
                <w:rStyle w:val="Link"/>
                <w:rFonts w:ascii="Arial" w:hAnsi="Arial" w:cs="Arial"/>
              </w:rPr>
              <w:t>astrid.hofer@meduniwien.ac.at</w:t>
            </w:r>
          </w:hyperlink>
        </w:p>
        <w:p w14:paraId="0B721B5F" w14:textId="77777777" w:rsidR="00BB6E80" w:rsidRDefault="00BB6E80" w:rsidP="00BB6E80">
          <w:pPr>
            <w:spacing w:after="240"/>
            <w:ind w:left="567" w:right="566"/>
            <w:rPr>
              <w:rFonts w:ascii="Arial" w:hAnsi="Arial" w:cs="Arial"/>
            </w:rPr>
          </w:pPr>
          <w:r>
            <w:rPr>
              <w:rFonts w:ascii="Arial" w:hAnsi="Arial" w:cs="Arial"/>
            </w:rPr>
            <w:t>Priv.-</w:t>
          </w:r>
          <w:proofErr w:type="spellStart"/>
          <w:r>
            <w:rPr>
              <w:rFonts w:ascii="Arial" w:hAnsi="Arial" w:cs="Arial"/>
            </w:rPr>
            <w:t>Doz</w:t>
          </w:r>
          <w:proofErr w:type="spellEnd"/>
          <w:r>
            <w:rPr>
              <w:rFonts w:ascii="Arial" w:hAnsi="Arial" w:cs="Arial"/>
            </w:rPr>
            <w:t xml:space="preserve">. Dr. Karin Schindler/ Klinik für Innere Medizin III/ Abteilung für Endokrinologie und Stoffwechsel/ </w:t>
          </w:r>
          <w:proofErr w:type="spellStart"/>
          <w:r>
            <w:rPr>
              <w:rFonts w:ascii="Arial" w:hAnsi="Arial" w:cs="Arial"/>
            </w:rPr>
            <w:t>Währinger</w:t>
          </w:r>
          <w:proofErr w:type="spellEnd"/>
          <w:r>
            <w:rPr>
              <w:rFonts w:ascii="Arial" w:hAnsi="Arial" w:cs="Arial"/>
            </w:rPr>
            <w:t xml:space="preserve"> Gürtel 18-20; 1090 Wien; </w:t>
          </w:r>
          <w:hyperlink r:id="rId12" w:history="1">
            <w:r w:rsidRPr="000B46AF">
              <w:rPr>
                <w:rStyle w:val="Link"/>
                <w:rFonts w:ascii="Arial" w:hAnsi="Arial" w:cs="Arial"/>
              </w:rPr>
              <w:t>karin.schindler@meduniwien.ac.at</w:t>
            </w:r>
          </w:hyperlink>
        </w:p>
        <w:p w14:paraId="3390D46B" w14:textId="77777777" w:rsidR="00BB6E80" w:rsidRDefault="00BB6E80" w:rsidP="00BB6E80">
          <w:pPr>
            <w:spacing w:after="240"/>
            <w:ind w:left="567" w:right="566"/>
            <w:rPr>
              <w:rFonts w:ascii="Arial" w:hAnsi="Arial" w:cs="Arial"/>
            </w:rPr>
          </w:pPr>
          <w:proofErr w:type="spellStart"/>
          <w:r>
            <w:rPr>
              <w:rFonts w:ascii="Arial" w:hAnsi="Arial" w:cs="Arial"/>
            </w:rPr>
            <w:t>Mag.rer.nat</w:t>
          </w:r>
          <w:proofErr w:type="spellEnd"/>
          <w:r>
            <w:rPr>
              <w:rFonts w:ascii="Arial" w:hAnsi="Arial" w:cs="Arial"/>
            </w:rPr>
            <w:t xml:space="preserve">. Tamara </w:t>
          </w:r>
          <w:proofErr w:type="spellStart"/>
          <w:r>
            <w:rPr>
              <w:rFonts w:ascii="Arial" w:hAnsi="Arial" w:cs="Arial"/>
            </w:rPr>
            <w:t>Ranzenberger</w:t>
          </w:r>
          <w:proofErr w:type="spellEnd"/>
          <w:r>
            <w:rPr>
              <w:rFonts w:ascii="Arial" w:hAnsi="Arial" w:cs="Arial"/>
            </w:rPr>
            <w:t>-Haider/</w:t>
          </w:r>
          <w:r w:rsidRPr="00BB6E80">
            <w:rPr>
              <w:rFonts w:ascii="Arial" w:hAnsi="Arial" w:cs="Arial"/>
            </w:rPr>
            <w:t xml:space="preserve"> </w:t>
          </w:r>
          <w:r>
            <w:rPr>
              <w:rFonts w:ascii="Arial" w:hAnsi="Arial" w:cs="Arial"/>
            </w:rPr>
            <w:t xml:space="preserve">Klinik für Innere Medizin III/ Abteilung für Endokrinologie und Stoffwechsel/ </w:t>
          </w:r>
          <w:proofErr w:type="spellStart"/>
          <w:r>
            <w:rPr>
              <w:rFonts w:ascii="Arial" w:hAnsi="Arial" w:cs="Arial"/>
            </w:rPr>
            <w:t>Währinger</w:t>
          </w:r>
          <w:proofErr w:type="spellEnd"/>
          <w:r>
            <w:rPr>
              <w:rFonts w:ascii="Arial" w:hAnsi="Arial" w:cs="Arial"/>
            </w:rPr>
            <w:t xml:space="preserve"> Gürtel 18-20; 1090 Wien; </w:t>
          </w:r>
          <w:hyperlink r:id="rId13" w:history="1">
            <w:r w:rsidRPr="000B46AF">
              <w:rPr>
                <w:rStyle w:val="Link"/>
                <w:rFonts w:ascii="Arial" w:hAnsi="Arial" w:cs="Arial"/>
              </w:rPr>
              <w:t>tamara.ranzenberger-haider@meduniwien.ac.at</w:t>
            </w:r>
          </w:hyperlink>
        </w:p>
        <w:p w14:paraId="5631DC98" w14:textId="77777777" w:rsidR="00BB6E80" w:rsidRDefault="00BB6E80" w:rsidP="00BB6E80">
          <w:pPr>
            <w:spacing w:after="240"/>
            <w:ind w:left="567" w:right="566"/>
            <w:rPr>
              <w:rFonts w:ascii="Arial" w:hAnsi="Arial" w:cs="Arial"/>
            </w:rPr>
          </w:pPr>
          <w:proofErr w:type="spellStart"/>
          <w:r>
            <w:rPr>
              <w:rFonts w:ascii="Arial" w:hAnsi="Arial" w:cs="Arial"/>
            </w:rPr>
            <w:t>Assoc</w:t>
          </w:r>
          <w:proofErr w:type="spellEnd"/>
          <w:r>
            <w:rPr>
              <w:rFonts w:ascii="Arial" w:hAnsi="Arial" w:cs="Arial"/>
            </w:rPr>
            <w:t>. Prof. Priv.-</w:t>
          </w:r>
          <w:proofErr w:type="spellStart"/>
          <w:r>
            <w:rPr>
              <w:rFonts w:ascii="Arial" w:hAnsi="Arial" w:cs="Arial"/>
            </w:rPr>
            <w:t>Doz</w:t>
          </w:r>
          <w:proofErr w:type="spellEnd"/>
          <w:r>
            <w:rPr>
              <w:rFonts w:ascii="Arial" w:hAnsi="Arial" w:cs="Arial"/>
            </w:rPr>
            <w:t xml:space="preserve">. Dr. med. </w:t>
          </w:r>
          <w:proofErr w:type="spellStart"/>
          <w:r>
            <w:rPr>
              <w:rFonts w:ascii="Arial" w:hAnsi="Arial" w:cs="Arial"/>
            </w:rPr>
            <w:t>univ</w:t>
          </w:r>
          <w:proofErr w:type="spellEnd"/>
          <w:r>
            <w:rPr>
              <w:rFonts w:ascii="Arial" w:hAnsi="Arial" w:cs="Arial"/>
            </w:rPr>
            <w:t xml:space="preserve"> Felix Langer/ Universitätsklinik für Chirurgie/ </w:t>
          </w:r>
          <w:proofErr w:type="spellStart"/>
          <w:r>
            <w:rPr>
              <w:rFonts w:ascii="Arial" w:hAnsi="Arial" w:cs="Arial"/>
            </w:rPr>
            <w:t>Währinger</w:t>
          </w:r>
          <w:proofErr w:type="spellEnd"/>
          <w:r>
            <w:rPr>
              <w:rFonts w:ascii="Arial" w:hAnsi="Arial" w:cs="Arial"/>
            </w:rPr>
            <w:t xml:space="preserve"> Gürtel 18-20; 1090 Wien; </w:t>
          </w:r>
          <w:hyperlink r:id="rId14" w:history="1">
            <w:r w:rsidRPr="000B46AF">
              <w:rPr>
                <w:rStyle w:val="Link"/>
                <w:rFonts w:ascii="Arial" w:hAnsi="Arial" w:cs="Arial"/>
              </w:rPr>
              <w:t>felix.langer@meduniwien.ac.at</w:t>
            </w:r>
          </w:hyperlink>
        </w:p>
        <w:p w14:paraId="51E8973F" w14:textId="77777777" w:rsidR="004730FF" w:rsidRDefault="004730FF" w:rsidP="004730FF">
          <w:pPr>
            <w:spacing w:after="240"/>
            <w:ind w:left="567" w:right="566"/>
            <w:rPr>
              <w:rFonts w:ascii="Arial" w:hAnsi="Arial" w:cs="Arial"/>
            </w:rPr>
          </w:pPr>
          <w:r>
            <w:rPr>
              <w:rFonts w:ascii="Arial" w:hAnsi="Arial" w:cs="Arial"/>
            </w:rPr>
            <w:t>Univ.-</w:t>
          </w:r>
          <w:proofErr w:type="spellStart"/>
          <w:r>
            <w:rPr>
              <w:rFonts w:ascii="Arial" w:hAnsi="Arial" w:cs="Arial"/>
            </w:rPr>
            <w:t>Doz</w:t>
          </w:r>
          <w:proofErr w:type="spellEnd"/>
          <w:r>
            <w:rPr>
              <w:rFonts w:ascii="Arial" w:hAnsi="Arial" w:cs="Arial"/>
            </w:rPr>
            <w:t xml:space="preserve">. Dr. med. </w:t>
          </w:r>
          <w:proofErr w:type="spellStart"/>
          <w:r>
            <w:rPr>
              <w:rFonts w:ascii="Arial" w:hAnsi="Arial" w:cs="Arial"/>
            </w:rPr>
            <w:t>univ</w:t>
          </w:r>
          <w:proofErr w:type="spellEnd"/>
          <w:r>
            <w:rPr>
              <w:rFonts w:ascii="Arial" w:hAnsi="Arial" w:cs="Arial"/>
            </w:rPr>
            <w:t xml:space="preserve"> </w:t>
          </w:r>
          <w:r w:rsidR="00BB6E80">
            <w:rPr>
              <w:rFonts w:ascii="Arial" w:hAnsi="Arial" w:cs="Arial"/>
            </w:rPr>
            <w:t>Gerhard Prager</w:t>
          </w:r>
          <w:r>
            <w:rPr>
              <w:rFonts w:ascii="Arial" w:hAnsi="Arial" w:cs="Arial"/>
            </w:rPr>
            <w:t>/Universitätsklinik für Chirurgie/</w:t>
          </w:r>
          <w:proofErr w:type="spellStart"/>
          <w:r>
            <w:rPr>
              <w:rFonts w:ascii="Arial" w:hAnsi="Arial" w:cs="Arial"/>
            </w:rPr>
            <w:t>Währinger</w:t>
          </w:r>
          <w:proofErr w:type="spellEnd"/>
          <w:r>
            <w:rPr>
              <w:rFonts w:ascii="Arial" w:hAnsi="Arial" w:cs="Arial"/>
            </w:rPr>
            <w:t xml:space="preserve"> Gürtel 18-20; 1090 Wien; </w:t>
          </w:r>
          <w:hyperlink r:id="rId15" w:history="1">
            <w:r w:rsidRPr="000B46AF">
              <w:rPr>
                <w:rStyle w:val="Link"/>
                <w:rFonts w:ascii="Arial" w:hAnsi="Arial" w:cs="Arial"/>
              </w:rPr>
              <w:t>gerhard.prager@meduniwien.ac.at</w:t>
            </w:r>
          </w:hyperlink>
        </w:p>
        <w:p w14:paraId="62FF3888" w14:textId="77777777" w:rsidR="00BB6E80" w:rsidRDefault="00BB6E80" w:rsidP="004730FF">
          <w:pPr>
            <w:spacing w:after="240"/>
            <w:ind w:left="567" w:right="566"/>
            <w:rPr>
              <w:rFonts w:ascii="Arial" w:hAnsi="Arial" w:cs="Arial"/>
            </w:rPr>
          </w:pPr>
          <w:r>
            <w:rPr>
              <w:rFonts w:ascii="Arial" w:hAnsi="Arial" w:cs="Arial"/>
            </w:rPr>
            <w:t xml:space="preserve">Univ.-Prof. Dr. med. </w:t>
          </w:r>
          <w:proofErr w:type="spellStart"/>
          <w:r>
            <w:rPr>
              <w:rFonts w:ascii="Arial" w:hAnsi="Arial" w:cs="Arial"/>
            </w:rPr>
            <w:t>univ</w:t>
          </w:r>
          <w:proofErr w:type="spellEnd"/>
          <w:r>
            <w:rPr>
              <w:rFonts w:ascii="Arial" w:hAnsi="Arial" w:cs="Arial"/>
            </w:rPr>
            <w:t xml:space="preserve"> Anton Luger/</w:t>
          </w:r>
          <w:r w:rsidRPr="00BB6E80">
            <w:rPr>
              <w:rFonts w:ascii="Arial" w:hAnsi="Arial" w:cs="Arial"/>
            </w:rPr>
            <w:t xml:space="preserve"> </w:t>
          </w:r>
          <w:r>
            <w:rPr>
              <w:rFonts w:ascii="Arial" w:hAnsi="Arial" w:cs="Arial"/>
            </w:rPr>
            <w:t xml:space="preserve">Klinik für Innere Medizin III/ Abteilung für Endokrinologie und Stoffwechsel/ </w:t>
          </w:r>
          <w:proofErr w:type="spellStart"/>
          <w:r>
            <w:rPr>
              <w:rFonts w:ascii="Arial" w:hAnsi="Arial" w:cs="Arial"/>
            </w:rPr>
            <w:t>Währinger</w:t>
          </w:r>
          <w:proofErr w:type="spellEnd"/>
          <w:r>
            <w:rPr>
              <w:rFonts w:ascii="Arial" w:hAnsi="Arial" w:cs="Arial"/>
            </w:rPr>
            <w:t xml:space="preserve"> Gürtel 18-20; 1090 Wien; </w:t>
          </w:r>
          <w:hyperlink r:id="rId16" w:history="1">
            <w:r w:rsidRPr="000B46AF">
              <w:rPr>
                <w:rStyle w:val="Link"/>
                <w:rFonts w:ascii="Arial" w:hAnsi="Arial" w:cs="Arial"/>
              </w:rPr>
              <w:t>anton.luger@meduniwien.ac.at</w:t>
            </w:r>
          </w:hyperlink>
        </w:p>
        <w:p w14:paraId="7428A1C7" w14:textId="77777777" w:rsidR="00BB6E80" w:rsidRDefault="00BB6E80" w:rsidP="00BB6E80">
          <w:pPr>
            <w:spacing w:after="240"/>
            <w:ind w:left="567" w:right="566"/>
            <w:rPr>
              <w:rFonts w:ascii="Arial" w:hAnsi="Arial" w:cs="Arial"/>
            </w:rPr>
          </w:pPr>
          <w:proofErr w:type="spellStart"/>
          <w:r>
            <w:rPr>
              <w:rFonts w:ascii="Arial" w:hAnsi="Arial" w:cs="Arial"/>
            </w:rPr>
            <w:t>Ao</w:t>
          </w:r>
          <w:proofErr w:type="spellEnd"/>
          <w:r>
            <w:rPr>
              <w:rFonts w:ascii="Arial" w:hAnsi="Arial" w:cs="Arial"/>
            </w:rPr>
            <w:t xml:space="preserve">. Univ.-Prof. Dr. med. </w:t>
          </w:r>
          <w:proofErr w:type="spellStart"/>
          <w:r>
            <w:rPr>
              <w:rFonts w:ascii="Arial" w:hAnsi="Arial" w:cs="Arial"/>
            </w:rPr>
            <w:t>univ</w:t>
          </w:r>
          <w:proofErr w:type="spellEnd"/>
          <w:r>
            <w:rPr>
              <w:rFonts w:ascii="Arial" w:hAnsi="Arial" w:cs="Arial"/>
            </w:rPr>
            <w:t xml:space="preserve"> Michael Krebs/</w:t>
          </w:r>
          <w:r w:rsidRPr="00BB6E80">
            <w:rPr>
              <w:rFonts w:ascii="Arial" w:hAnsi="Arial" w:cs="Arial"/>
            </w:rPr>
            <w:t xml:space="preserve"> </w:t>
          </w:r>
          <w:r>
            <w:rPr>
              <w:rFonts w:ascii="Arial" w:hAnsi="Arial" w:cs="Arial"/>
            </w:rPr>
            <w:t xml:space="preserve">Klinik für Innere Medizin III/ Abteilung für Endokrinologie und Stoffwechsel/ </w:t>
          </w:r>
          <w:proofErr w:type="spellStart"/>
          <w:r>
            <w:rPr>
              <w:rFonts w:ascii="Arial" w:hAnsi="Arial" w:cs="Arial"/>
            </w:rPr>
            <w:t>Währinger</w:t>
          </w:r>
          <w:proofErr w:type="spellEnd"/>
          <w:r>
            <w:rPr>
              <w:rFonts w:ascii="Arial" w:hAnsi="Arial" w:cs="Arial"/>
            </w:rPr>
            <w:t xml:space="preserve"> Gürtel 18-20; 1090 Wien/ </w:t>
          </w:r>
          <w:hyperlink r:id="rId17" w:history="1">
            <w:r w:rsidRPr="000B46AF">
              <w:rPr>
                <w:rStyle w:val="Link"/>
                <w:rFonts w:ascii="Arial" w:hAnsi="Arial" w:cs="Arial"/>
              </w:rPr>
              <w:t>michael.krebs@meduniwien.ac.at</w:t>
            </w:r>
          </w:hyperlink>
        </w:p>
        <w:p w14:paraId="55D35078" w14:textId="77777777" w:rsidR="00BB6E80" w:rsidRDefault="00BB6E80" w:rsidP="00BB6E80">
          <w:pPr>
            <w:spacing w:after="240"/>
            <w:ind w:left="567" w:right="566"/>
            <w:rPr>
              <w:rFonts w:ascii="Arial" w:hAnsi="Arial" w:cs="Arial"/>
            </w:rPr>
          </w:pPr>
        </w:p>
        <w:p w14:paraId="26C2EB21" w14:textId="77777777" w:rsidR="00BB6E80" w:rsidRDefault="00BB6E80" w:rsidP="00BB6E80">
          <w:pPr>
            <w:spacing w:after="240"/>
            <w:ind w:left="567" w:right="566"/>
            <w:rPr>
              <w:rFonts w:ascii="Arial" w:hAnsi="Arial" w:cs="Arial"/>
            </w:rPr>
          </w:pPr>
        </w:p>
        <w:p w14:paraId="1EC31B2B" w14:textId="77777777" w:rsidR="00BB6E80" w:rsidRDefault="00BB6E80" w:rsidP="00BB6E80">
          <w:pPr>
            <w:spacing w:after="240"/>
            <w:ind w:left="567" w:right="566"/>
            <w:rPr>
              <w:rFonts w:ascii="Arial" w:hAnsi="Arial" w:cs="Arial"/>
            </w:rPr>
          </w:pPr>
        </w:p>
        <w:p w14:paraId="3DF613B8" w14:textId="77777777" w:rsidR="00B107E1" w:rsidRPr="00E61008" w:rsidRDefault="00BB6E80" w:rsidP="00AD60D6">
          <w:pPr>
            <w:spacing w:after="240"/>
            <w:ind w:left="567" w:right="566"/>
            <w:rPr>
              <w:rFonts w:ascii="Arial" w:hAnsi="Arial" w:cs="Arial"/>
            </w:rPr>
          </w:pPr>
        </w:p>
      </w:sdtContent>
    </w:sdt>
    <w:p w14:paraId="245F3E2E" w14:textId="77777777" w:rsidR="002B20BB" w:rsidRPr="00912C2D" w:rsidRDefault="002B20BB" w:rsidP="0090536F">
      <w:pPr>
        <w:pBdr>
          <w:top w:val="single" w:sz="4" w:space="1" w:color="auto"/>
          <w:left w:val="single" w:sz="4" w:space="4" w:color="auto"/>
          <w:bottom w:val="single" w:sz="4" w:space="1" w:color="auto"/>
          <w:right w:val="single" w:sz="4" w:space="4" w:color="auto"/>
        </w:pBdr>
        <w:ind w:left="567" w:right="567"/>
        <w:rPr>
          <w:rFonts w:ascii="Arial" w:hAnsi="Arial" w:cs="Arial"/>
          <w:b/>
          <w:sz w:val="16"/>
          <w:szCs w:val="16"/>
        </w:rPr>
      </w:pPr>
      <w:r w:rsidRPr="00912C2D">
        <w:rPr>
          <w:rFonts w:ascii="Arial" w:hAnsi="Arial" w:cs="Arial"/>
        </w:rPr>
        <w:t>Bitte kreuzen Sie an, ob Sie PHD-Student sind</w:t>
      </w:r>
      <w:r w:rsidR="0090536F">
        <w:rPr>
          <w:rFonts w:ascii="Arial" w:hAnsi="Arial" w:cs="Arial"/>
        </w:rPr>
        <w:t xml:space="preserve">: </w:t>
      </w:r>
    </w:p>
    <w:sdt>
      <w:sdtPr>
        <w:rPr>
          <w:rFonts w:ascii="Arial" w:hAnsi="Arial" w:cs="Arial"/>
        </w:rPr>
        <w:alias w:val="PHD-Student"/>
        <w:tag w:val="phdstudent"/>
        <w:id w:val="291102435"/>
        <w:placeholder>
          <w:docPart w:val="DefaultPlaceholder_1081868575"/>
        </w:placeholder>
        <w:showingPlcHdr/>
        <w:dropDownList>
          <w:listItem w:value="Wählen Sie ein Element aus."/>
          <w:listItem w:displayText="Ja" w:value="ja"/>
          <w:listItem w:displayText="Nein" w:value="nein"/>
        </w:dropDownList>
      </w:sdtPr>
      <w:sdtContent>
        <w:p w14:paraId="74E1375C" w14:textId="77777777" w:rsidR="0090536F" w:rsidRDefault="0090536F" w:rsidP="0090536F">
          <w:pPr>
            <w:spacing w:after="240"/>
            <w:ind w:left="567" w:right="567"/>
            <w:rPr>
              <w:rFonts w:ascii="Arial" w:hAnsi="Arial" w:cs="Arial"/>
            </w:rPr>
          </w:pPr>
          <w:r w:rsidRPr="00060B3F">
            <w:rPr>
              <w:rStyle w:val="Platzhaltertext"/>
            </w:rPr>
            <w:t>Wählen Sie ein Element aus.</w:t>
          </w:r>
        </w:p>
      </w:sdtContent>
    </w:sdt>
    <w:p w14:paraId="7F15BDA7" w14:textId="77777777" w:rsidR="00AD60D6" w:rsidRPr="00912C2D" w:rsidRDefault="00B107E1" w:rsidP="00912C2D">
      <w:pPr>
        <w:ind w:left="567" w:right="566"/>
        <w:rPr>
          <w:rFonts w:ascii="Arial" w:hAnsi="Arial" w:cs="Arial"/>
        </w:rPr>
      </w:pPr>
      <w:r w:rsidRPr="00912C2D">
        <w:rPr>
          <w:rFonts w:ascii="Arial" w:hAnsi="Arial" w:cs="Arial"/>
        </w:rPr>
        <w:t>Das Abstract soll folgenderweise gegliedert sein:</w:t>
      </w:r>
    </w:p>
    <w:p w14:paraId="0019ABFA" w14:textId="77777777" w:rsidR="004222B4" w:rsidRPr="00912C2D" w:rsidRDefault="004222B4" w:rsidP="00912C2D">
      <w:pPr>
        <w:pStyle w:val="Listenabsatz"/>
        <w:numPr>
          <w:ilvl w:val="0"/>
          <w:numId w:val="2"/>
        </w:numPr>
        <w:tabs>
          <w:tab w:val="num" w:pos="851"/>
        </w:tabs>
        <w:ind w:right="566"/>
        <w:rPr>
          <w:rFonts w:ascii="Arial" w:hAnsi="Arial" w:cs="Arial"/>
        </w:rPr>
      </w:pPr>
      <w:r w:rsidRPr="00912C2D">
        <w:rPr>
          <w:rFonts w:ascii="Arial" w:hAnsi="Arial" w:cs="Arial"/>
        </w:rPr>
        <w:t>Einleitung und Fragestellung</w:t>
      </w:r>
    </w:p>
    <w:p w14:paraId="73E7567B" w14:textId="77777777" w:rsidR="004222B4" w:rsidRPr="00912C2D" w:rsidRDefault="004222B4" w:rsidP="00912C2D">
      <w:pPr>
        <w:pStyle w:val="Listenabsatz"/>
        <w:numPr>
          <w:ilvl w:val="0"/>
          <w:numId w:val="2"/>
        </w:numPr>
        <w:tabs>
          <w:tab w:val="num" w:pos="851"/>
        </w:tabs>
        <w:ind w:right="566"/>
        <w:rPr>
          <w:rFonts w:ascii="Arial" w:hAnsi="Arial" w:cs="Arial"/>
        </w:rPr>
      </w:pPr>
      <w:r w:rsidRPr="00912C2D">
        <w:rPr>
          <w:rFonts w:ascii="Arial" w:hAnsi="Arial" w:cs="Arial"/>
        </w:rPr>
        <w:t>Material und Methoden</w:t>
      </w:r>
    </w:p>
    <w:p w14:paraId="0CEDA386" w14:textId="77777777" w:rsidR="004222B4" w:rsidRPr="00912C2D" w:rsidRDefault="004222B4" w:rsidP="00912C2D">
      <w:pPr>
        <w:pStyle w:val="Listenabsatz"/>
        <w:numPr>
          <w:ilvl w:val="0"/>
          <w:numId w:val="2"/>
        </w:numPr>
        <w:tabs>
          <w:tab w:val="num" w:pos="851"/>
        </w:tabs>
        <w:ind w:right="566"/>
        <w:rPr>
          <w:rFonts w:ascii="Arial" w:hAnsi="Arial" w:cs="Arial"/>
        </w:rPr>
      </w:pPr>
      <w:r w:rsidRPr="00912C2D">
        <w:rPr>
          <w:rFonts w:ascii="Arial" w:hAnsi="Arial" w:cs="Arial"/>
        </w:rPr>
        <w:t>Ergebnisse</w:t>
      </w:r>
    </w:p>
    <w:p w14:paraId="13A71018" w14:textId="77777777" w:rsidR="00B107E1" w:rsidRPr="00912C2D" w:rsidRDefault="004222B4" w:rsidP="00912C2D">
      <w:pPr>
        <w:pStyle w:val="Listenabsatz"/>
        <w:numPr>
          <w:ilvl w:val="0"/>
          <w:numId w:val="2"/>
        </w:numPr>
        <w:tabs>
          <w:tab w:val="num" w:pos="851"/>
        </w:tabs>
        <w:spacing w:after="240"/>
        <w:ind w:left="1281" w:right="567" w:hanging="357"/>
        <w:rPr>
          <w:rFonts w:ascii="Arial" w:hAnsi="Arial" w:cs="Arial"/>
        </w:rPr>
      </w:pPr>
      <w:r w:rsidRPr="00912C2D">
        <w:rPr>
          <w:rFonts w:ascii="Arial" w:hAnsi="Arial" w:cs="Arial"/>
        </w:rPr>
        <w:t>Schlussfolgerungen</w:t>
      </w:r>
    </w:p>
    <w:p w14:paraId="0B2115FB" w14:textId="77777777" w:rsidR="00B107E1" w:rsidRPr="00D15219" w:rsidRDefault="00B107E1" w:rsidP="00912C2D">
      <w:pPr>
        <w:pBdr>
          <w:top w:val="single" w:sz="4" w:space="1" w:color="auto"/>
          <w:left w:val="single" w:sz="4" w:space="4" w:color="auto"/>
          <w:bottom w:val="single" w:sz="4" w:space="1" w:color="auto"/>
          <w:right w:val="single" w:sz="4" w:space="4" w:color="auto"/>
        </w:pBdr>
        <w:ind w:left="567" w:right="566"/>
        <w:rPr>
          <w:rFonts w:ascii="Arial" w:hAnsi="Arial" w:cs="Arial"/>
        </w:rPr>
      </w:pPr>
      <w:r w:rsidRPr="00D15219">
        <w:rPr>
          <w:rFonts w:ascii="Arial" w:hAnsi="Arial" w:cs="Arial"/>
        </w:rPr>
        <w:t>Textumfang</w:t>
      </w:r>
      <w:r>
        <w:rPr>
          <w:rFonts w:ascii="Arial" w:hAnsi="Arial" w:cs="Arial"/>
        </w:rPr>
        <w:t>:</w:t>
      </w:r>
      <w:r w:rsidRPr="00D15219">
        <w:rPr>
          <w:rFonts w:ascii="Arial" w:hAnsi="Arial" w:cs="Arial"/>
        </w:rPr>
        <w:t xml:space="preserve"> max. </w:t>
      </w:r>
      <w:r>
        <w:rPr>
          <w:rFonts w:ascii="Arial" w:hAnsi="Arial" w:cs="Arial"/>
        </w:rPr>
        <w:t>1</w:t>
      </w:r>
      <w:r w:rsidR="0078324F">
        <w:rPr>
          <w:rFonts w:ascii="Arial" w:hAnsi="Arial" w:cs="Arial"/>
        </w:rPr>
        <w:t>.</w:t>
      </w:r>
      <w:r>
        <w:rPr>
          <w:rFonts w:ascii="Arial" w:hAnsi="Arial" w:cs="Arial"/>
        </w:rPr>
        <w:t>850</w:t>
      </w:r>
      <w:r w:rsidRPr="00D15219">
        <w:rPr>
          <w:rFonts w:ascii="Arial" w:hAnsi="Arial" w:cs="Arial"/>
        </w:rPr>
        <w:t xml:space="preserve"> </w:t>
      </w:r>
      <w:r>
        <w:rPr>
          <w:rFonts w:ascii="Arial" w:hAnsi="Arial" w:cs="Arial"/>
        </w:rPr>
        <w:t>Anschläge /</w:t>
      </w:r>
      <w:r w:rsidRPr="00D15219">
        <w:rPr>
          <w:rFonts w:ascii="Arial" w:hAnsi="Arial" w:cs="Arial"/>
        </w:rPr>
        <w:t xml:space="preserve"> Schriftart: </w:t>
      </w:r>
      <w:r>
        <w:rPr>
          <w:rFonts w:ascii="Arial" w:hAnsi="Arial" w:cs="Arial"/>
        </w:rPr>
        <w:t>Arial /</w:t>
      </w:r>
      <w:r w:rsidRPr="00D15219">
        <w:rPr>
          <w:rFonts w:ascii="Arial" w:hAnsi="Arial" w:cs="Arial"/>
        </w:rPr>
        <w:t xml:space="preserve"> Schriftgröße</w:t>
      </w:r>
      <w:r>
        <w:rPr>
          <w:rFonts w:ascii="Arial" w:hAnsi="Arial" w:cs="Arial"/>
        </w:rPr>
        <w:t>:</w:t>
      </w:r>
      <w:r w:rsidRPr="00D15219">
        <w:rPr>
          <w:rFonts w:ascii="Arial" w:hAnsi="Arial" w:cs="Arial"/>
        </w:rPr>
        <w:t xml:space="preserve"> 12</w:t>
      </w:r>
      <w:r>
        <w:rPr>
          <w:rFonts w:ascii="Arial" w:hAnsi="Arial" w:cs="Arial"/>
        </w:rPr>
        <w:t xml:space="preserve"> / Sprache: deutsch</w:t>
      </w:r>
    </w:p>
    <w:sdt>
      <w:sdtPr>
        <w:alias w:val="Text"/>
        <w:tag w:val="text"/>
        <w:id w:val="173456977"/>
        <w:placeholder>
          <w:docPart w:val="DefaultPlaceholder_1081868574"/>
        </w:placeholder>
      </w:sdtPr>
      <w:sdtContent>
        <w:p w14:paraId="0F54E693" w14:textId="77777777" w:rsidR="004730FF" w:rsidRDefault="004730FF" w:rsidP="004730FF"/>
        <w:p w14:paraId="471E4535" w14:textId="77777777" w:rsidR="004730FF" w:rsidRDefault="004730FF" w:rsidP="004730FF">
          <w:pPr>
            <w:rPr>
              <w:lang w:val="en-US"/>
            </w:rPr>
          </w:pPr>
          <w:r w:rsidRPr="00084F9C">
            <w:rPr>
              <w:b/>
              <w:lang w:val="en-US"/>
            </w:rPr>
            <w:t>Background</w:t>
          </w:r>
          <w:r>
            <w:rPr>
              <w:lang w:val="en-US"/>
            </w:rPr>
            <w:t>:</w:t>
          </w:r>
          <w:r w:rsidRPr="00237A5D">
            <w:rPr>
              <w:lang w:val="en-US"/>
            </w:rPr>
            <w:t xml:space="preserve"> </w:t>
          </w:r>
          <w:r>
            <w:rPr>
              <w:lang w:val="en-US"/>
            </w:rPr>
            <w:t>The reported prevalence of postprandial hypoglycemia after gastric bypass (GB) surgery varies considerable; 0,2% patients require hospitalization, hypoglycemia is observed in 29% of GB patients during fluid mixed meal test (MMT) and in 72% during oral glucose tolerance test (</w:t>
          </w:r>
          <w:proofErr w:type="spellStart"/>
          <w:r>
            <w:rPr>
              <w:lang w:val="en-US"/>
            </w:rPr>
            <w:t>oGTT</w:t>
          </w:r>
          <w:proofErr w:type="spellEnd"/>
          <w:r>
            <w:rPr>
              <w:lang w:val="en-US"/>
            </w:rPr>
            <w:t xml:space="preserve">) </w:t>
          </w:r>
          <w:r>
            <w:rPr>
              <w:lang w:val="en-US"/>
            </w:rPr>
            <w:fldChar w:fldCharType="begin"/>
          </w:r>
          <w:r>
            <w:rPr>
              <w:lang w:val="en-US"/>
            </w:rPr>
            <w:instrText xml:space="preserve"> ADDIN EN.CITE &lt;EndNote&gt;&lt;Cite&gt;&lt;Author&gt;Marsk&lt;/Author&gt;&lt;Year&gt;2010&lt;/Year&gt;&lt;RecNum&gt;203&lt;/RecNum&gt;&lt;DisplayText&gt;(1)&lt;/DisplayText&gt;&lt;record&gt;&lt;rec-number&gt;203&lt;/rec-number&gt;&lt;foreign-keys&gt;&lt;key app="EN" db-id="ftw50peedzrra6ef2t1vft2efd05s52vzt9s" timestamp="1452780012"&gt;203&lt;/key&gt;&lt;/foreign-keys&gt;&lt;ref-type name="Journal Article"&gt;17&lt;/ref-type&gt;&lt;contributors&gt;&lt;authors&gt;&lt;author&gt;Marsk, R.&lt;/author&gt;&lt;author&gt;Jonas, E.&lt;/author&gt;&lt;author&gt;Rasmussen, F.&lt;/author&gt;&lt;author&gt;Naslund, E.&lt;/author&gt;&lt;/authors&gt;&lt;/contributors&gt;&lt;auth-address&gt;Division of Surgery, Department of Clinical Sciences, Danderyd Hospital, Karolinska Institutet, SE-182 88, Stockholm, Sweden.&lt;/auth-address&gt;&lt;titles&gt;&lt;title&gt;Nationwide cohort study of post-gastric bypass hypoglycaemia including 5,040 patients undergoing surgery for obesity in 1986-2006 in Sweden&lt;/title&gt;&lt;secondary-title&gt;Diabetologia&lt;/secondary-title&gt;&lt;/titles&gt;&lt;periodical&gt;&lt;full-title&gt;Diabetologia&lt;/full-title&gt;&lt;/periodical&gt;&lt;pages&gt;2307-11&lt;/pages&gt;&lt;volume&gt;53&lt;/volume&gt;&lt;number&gt;11&lt;/number&gt;&lt;edition&gt;2010/05/25&lt;/edition&gt;&lt;keywords&gt;&lt;keyword&gt;Adult&lt;/keyword&gt;&lt;keyword&gt;Cohort Studies&lt;/keyword&gt;&lt;keyword&gt;Confusion/etiology&lt;/keyword&gt;&lt;keyword&gt;Epilepsy/etiology&lt;/keyword&gt;&lt;keyword&gt;Female&lt;/keyword&gt;&lt;keyword&gt;Gastric Bypass/ adverse effects&lt;/keyword&gt;&lt;keyword&gt;Gastroplasty/adverse effects&lt;/keyword&gt;&lt;keyword&gt;Humans&lt;/keyword&gt;&lt;keyword&gt;Hypoglycemia/ etiology&lt;/keyword&gt;&lt;keyword&gt;Male&lt;/keyword&gt;&lt;keyword&gt;Middle Aged&lt;/keyword&gt;&lt;keyword&gt;Obesity/ surgery&lt;/keyword&gt;&lt;keyword&gt;Postoperative Complications&lt;/keyword&gt;&lt;keyword&gt;Seizures/etiology&lt;/keyword&gt;&lt;keyword&gt;Syncope/etiology&lt;/keyword&gt;&lt;/keywords&gt;&lt;dates&gt;&lt;year&gt;2010&lt;/year&gt;&lt;pub-dates&gt;&lt;date&gt;Nov&lt;/date&gt;&lt;/pub-dates&gt;&lt;/dates&gt;&lt;isbn&gt;1432-0428 (Electronic)&amp;#xD;0012-186X (Linking)&lt;/isbn&gt;&lt;accession-num&gt;20495972&lt;/accession-num&gt;&lt;urls&gt;&lt;/urls&gt;&lt;electronic-resource-num&gt;10.1007/s00125-010-1798-5&lt;/electronic-resource-num&gt;&lt;remote-database-provider&gt;NLM&lt;/remote-database-provider&gt;&lt;language&gt;eng&lt;/language&gt;&lt;/record&gt;&lt;/Cite&gt;&lt;/EndNote&gt;</w:instrText>
          </w:r>
          <w:r>
            <w:rPr>
              <w:lang w:val="en-US"/>
            </w:rPr>
            <w:fldChar w:fldCharType="separate"/>
          </w:r>
          <w:r>
            <w:rPr>
              <w:noProof/>
              <w:lang w:val="en-US"/>
            </w:rPr>
            <w:t>(1)</w:t>
          </w:r>
          <w:r>
            <w:rPr>
              <w:lang w:val="en-US"/>
            </w:rPr>
            <w:fldChar w:fldCharType="end"/>
          </w:r>
          <w:r>
            <w:rPr>
              <w:lang w:val="en-US"/>
            </w:rPr>
            <w:t xml:space="preserve"> </w:t>
          </w:r>
          <w:r>
            <w:rPr>
              <w:lang w:val="en-US"/>
            </w:rPr>
            <w:fldChar w:fldCharType="begin"/>
          </w:r>
          <w:r>
            <w:rPr>
              <w:lang w:val="en-US"/>
            </w:rPr>
            <w:instrText xml:space="preserve"> ADDIN EN.CITE &lt;EndNote&gt;&lt;Cite&gt;&lt;Author&gt;Roslin&lt;/Author&gt;&lt;Year&gt;2011&lt;/Year&gt;&lt;RecNum&gt;202&lt;/RecNum&gt;&lt;DisplayText&gt;(2)&lt;/DisplayText&gt;&lt;record&gt;&lt;rec-number&gt;202&lt;/rec-number&gt;&lt;foreign-keys&gt;&lt;key app="EN" db-id="ftw50peedzrra6ef2t1vft2efd05s52vzt9s" timestamp="1452779944"&gt;202&lt;/key&gt;&lt;/foreign-keys&gt;&lt;ref-type name="Journal Article"&gt;17&lt;/ref-type&gt;&lt;contributors&gt;&lt;authors&gt;&lt;author&gt;Roslin, M.&lt;/author&gt;&lt;author&gt;Damani, T.&lt;/author&gt;&lt;author&gt;Oren, J.&lt;/author&gt;&lt;author&gt;Andrews, R.&lt;/author&gt;&lt;author&gt;Yatco, E.&lt;/author&gt;&lt;author&gt;Shah, P.&lt;/author&gt;&lt;/authors&gt;&lt;/contributors&gt;&lt;auth-address&gt;Department of Surgery, Lenox Hill Hospital, and Department of Orthopedic Surgery, New York University, 186 East 76th Street, New York, NY 10021, USA.&lt;/auth-address&gt;&lt;titles&gt;&lt;title&gt;Abnormal glucose tolerance testing following gastric bypass demonstrates reactive hypoglycemia&lt;/title&gt;&lt;secondary-title&gt;Surg Endosc&lt;/secondary-title&gt;&lt;/titles&gt;&lt;periodical&gt;&lt;full-title&gt;Surg Endosc&lt;/full-title&gt;&lt;/periodical&gt;&lt;pages&gt;1926-32&lt;/pages&gt;&lt;volume&gt;25&lt;/volume&gt;&lt;number&gt;6&lt;/number&gt;&lt;edition&gt;2010/12/25&lt;/edition&gt;&lt;keywords&gt;&lt;keyword&gt;Adult&lt;/keyword&gt;&lt;keyword&gt;Blood Glucose/analysis&lt;/keyword&gt;&lt;keyword&gt;Female&lt;/keyword&gt;&lt;keyword&gt;Gastric Bypass&lt;/keyword&gt;&lt;keyword&gt;Glucose Tolerance Test&lt;/keyword&gt;&lt;keyword&gt;Humans&lt;/keyword&gt;&lt;keyword&gt;Hypoglycemia/ diagnosis/epidemiology&lt;/keyword&gt;&lt;keyword&gt;Insulin/blood&lt;/keyword&gt;&lt;keyword&gt;Male&lt;/keyword&gt;&lt;keyword&gt;Middle Aged&lt;/keyword&gt;&lt;keyword&gt;Obesity, Morbid/epidemiology&lt;/keyword&gt;&lt;keyword&gt;Postoperative Complications/epidemiology&lt;/keyword&gt;&lt;keyword&gt;Weight Gain/physiology&lt;/keyword&gt;&lt;/keywords&gt;&lt;dates&gt;&lt;year&gt;2011&lt;/year&gt;&lt;pub-dates&gt;&lt;date&gt;Jun&lt;/date&gt;&lt;/pub-dates&gt;&lt;/dates&gt;&lt;isbn&gt;1432-2218 (Electronic)&amp;#xD;0930-2794 (Linking)&lt;/isbn&gt;&lt;accession-num&gt;21184112&lt;/accession-num&gt;&lt;urls&gt;&lt;/urls&gt;&lt;electronic-resource-num&gt;10.1007/s00464-010-1489-9&lt;/electronic-resource-num&gt;&lt;remote-database-provider&gt;NLM&lt;/remote-database-provider&gt;&lt;language&gt;eng&lt;/language&gt;&lt;/record&gt;&lt;/Cite&gt;&lt;/EndNote&gt;</w:instrText>
          </w:r>
          <w:r>
            <w:rPr>
              <w:lang w:val="en-US"/>
            </w:rPr>
            <w:fldChar w:fldCharType="separate"/>
          </w:r>
          <w:r>
            <w:rPr>
              <w:noProof/>
              <w:lang w:val="en-US"/>
            </w:rPr>
            <w:t>(2)</w:t>
          </w:r>
          <w:r>
            <w:rPr>
              <w:lang w:val="en-US"/>
            </w:rPr>
            <w:fldChar w:fldCharType="end"/>
          </w:r>
          <w:r>
            <w:rPr>
              <w:lang w:val="en-US"/>
            </w:rPr>
            <w:t xml:space="preserve"> </w:t>
          </w:r>
          <w:r>
            <w:rPr>
              <w:lang w:val="en-US"/>
            </w:rPr>
            <w:fldChar w:fldCharType="begin"/>
          </w:r>
          <w:r>
            <w:rPr>
              <w:lang w:val="en-US"/>
            </w:rPr>
            <w:instrText xml:space="preserve"> ADDIN EN.CITE &lt;EndNote&gt;&lt;Cite&gt;&lt;Author&gt;Kefurt&lt;/Author&gt;&lt;Year&gt;2015&lt;/Year&gt;&lt;RecNum&gt;198&lt;/RecNum&gt;&lt;DisplayText&gt;(3)&lt;/DisplayText&gt;&lt;record&gt;&lt;rec-number&gt;198&lt;/rec-number&gt;&lt;foreign-keys&gt;&lt;key app="EN" db-id="ftw50peedzrra6ef2t1vft2efd05s52vzt9s" timestamp="1452687207"&gt;198&lt;/key&gt;&lt;/foreign-keys&gt;&lt;ref-type name="Journal Article"&gt;17&lt;/ref-type&gt;&lt;contributors&gt;&lt;authors&gt;&lt;author&gt;Kefurt, R.&lt;/author&gt;&lt;author&gt;Langer, F. B.&lt;/author&gt;&lt;author&gt;Schindler, K.&lt;/author&gt;&lt;author&gt;Shakeri-Leidenmuhler, S.&lt;/author&gt;&lt;author&gt;Ludvik, B.&lt;/author&gt;&lt;author&gt;Prager, G.&lt;/author&gt;&lt;/authors&gt;&lt;/contributors&gt;&lt;auth-address&gt;Department of Surgery, Division of General Surgery, Medical University of Vienna, Vienna, Austria.&amp;#xD;Department of Internal Medicine 3, Medical University of Vienna, Vienna, Austria.&amp;#xD;Department of Surgery, Division of General Surgery, Medical University of Vienna, Vienna, Austria. Electronic address: gerhard.prager@meduniwien.ac.at.&lt;/auth-address&gt;&lt;titles&gt;&lt;title&gt;Hypoglycemia after Roux-En-Y gastric bypass: detection rates of continuous glucose monitoring (CGM) versus mixed meal test&lt;/title&gt;&lt;secondary-title&gt;Surg Obes Relat Dis&lt;/secondary-title&gt;&lt;/titles&gt;&lt;periodical&gt;&lt;full-title&gt;Surg Obes Relat Dis&lt;/full-title&gt;&lt;/periodical&gt;&lt;pages&gt;564-9&lt;/pages&gt;&lt;volume&gt;11&lt;/volume&gt;&lt;number&gt;3&lt;/number&gt;&lt;edition&gt;2015/03/05&lt;/edition&gt;&lt;keywords&gt;&lt;keyword&gt;Continuous glucose monitoring (CGM)&lt;/keyword&gt;&lt;keyword&gt;Gastric bypass&lt;/keyword&gt;&lt;keyword&gt;Hypoglycemia&lt;/keyword&gt;&lt;keyword&gt;Mixed meal test (MMT)&lt;/keyword&gt;&lt;/keywords&gt;&lt;dates&gt;&lt;year&gt;2015&lt;/year&gt;&lt;pub-dates&gt;&lt;date&gt;May-Jun&lt;/date&gt;&lt;/pub-dates&gt;&lt;/dates&gt;&lt;isbn&gt;1878-7533 (Electronic)&amp;#xD;1550-7289 (Linking)&lt;/isbn&gt;&lt;accession-num&gt;25737101&lt;/accession-num&gt;&lt;urls&gt;&lt;/urls&gt;&lt;electronic-resource-num&gt;10.1016/j.soard.2014.11.003&lt;/electronic-resource-num&gt;&lt;remote-database-provider&gt;NLM&lt;/remote-database-provider&gt;&lt;language&gt;eng&lt;/language&gt;&lt;/record&gt;&lt;/Cite&gt;&lt;/EndNote&gt;</w:instrText>
          </w:r>
          <w:r>
            <w:rPr>
              <w:lang w:val="en-US"/>
            </w:rPr>
            <w:fldChar w:fldCharType="separate"/>
          </w:r>
          <w:r>
            <w:rPr>
              <w:noProof/>
              <w:lang w:val="en-US"/>
            </w:rPr>
            <w:t>(3)</w:t>
          </w:r>
          <w:r>
            <w:rPr>
              <w:lang w:val="en-US"/>
            </w:rPr>
            <w:fldChar w:fldCharType="end"/>
          </w:r>
          <w:r>
            <w:rPr>
              <w:lang w:val="en-US"/>
            </w:rPr>
            <w:t xml:space="preserve">. Anyway, </w:t>
          </w:r>
          <w:proofErr w:type="spellStart"/>
          <w:r>
            <w:rPr>
              <w:lang w:val="en-US"/>
            </w:rPr>
            <w:t>oGTT</w:t>
          </w:r>
          <w:proofErr w:type="spellEnd"/>
          <w:r>
            <w:rPr>
              <w:lang w:val="en-US"/>
            </w:rPr>
            <w:t xml:space="preserve"> and liquid MMT do not reflect the daily food intake. Therefore, we are currently evaluating standardized solid meal tolerance test as part of the workup of patients with postprandial symptoms.</w:t>
          </w:r>
        </w:p>
        <w:p w14:paraId="6F51D7BF" w14:textId="77777777" w:rsidR="004730FF" w:rsidRDefault="004730FF" w:rsidP="004730FF">
          <w:pPr>
            <w:rPr>
              <w:lang w:val="en-US"/>
            </w:rPr>
          </w:pPr>
          <w:r w:rsidRPr="00084F9C">
            <w:rPr>
              <w:b/>
              <w:lang w:val="en-US"/>
            </w:rPr>
            <w:t>Subjects and methods</w:t>
          </w:r>
          <w:r>
            <w:rPr>
              <w:lang w:val="en-US"/>
            </w:rPr>
            <w:t>: Solid MMT was performed in 29 patients with self-reported postprandial symptoms compatible with hypoglycemia after GB and in 16 overweight patients with suspected hypoglycemia without history of gastrointestinal surgery (CON) (age: 44.03</w:t>
          </w:r>
          <w:r>
            <w:rPr>
              <w:rFonts w:cstheme="minorHAnsi"/>
              <w:lang w:val="en-US"/>
            </w:rPr>
            <w:t>±1.9 vs. 47.8±3.4 p=0.16; BMI 35.7±1.7 vs. 29.5±2.05, p=0.02)</w:t>
          </w:r>
          <w:r>
            <w:rPr>
              <w:lang w:val="en-US"/>
            </w:rPr>
            <w:t xml:space="preserve">. Patients with </w:t>
          </w:r>
          <w:proofErr w:type="spellStart"/>
          <w:r>
            <w:rPr>
              <w:lang w:val="en-US"/>
            </w:rPr>
            <w:t>insulinoma</w:t>
          </w:r>
          <w:proofErr w:type="spellEnd"/>
          <w:r>
            <w:rPr>
              <w:lang w:val="en-US"/>
            </w:rPr>
            <w:t xml:space="preserve"> were excluded. Each patient received a standardized meal consisting of 40 g whole wheat bread, 15 g butter, 20 g honey and 100 g banana (Total kcal: 360; 4g protein, 13 g fat, 57 g carbohydrate) and blood was drawn at baseline and after 60,120,180 and 240 minutes. </w:t>
          </w:r>
        </w:p>
        <w:p w14:paraId="31CE9DE5" w14:textId="77777777" w:rsidR="004730FF" w:rsidRPr="006604A4" w:rsidRDefault="004730FF" w:rsidP="004730FF">
          <w:pPr>
            <w:rPr>
              <w:lang w:val="en-US"/>
            </w:rPr>
          </w:pPr>
          <w:r w:rsidRPr="00084F9C">
            <w:rPr>
              <w:b/>
              <w:lang w:val="en-US"/>
            </w:rPr>
            <w:t>Results</w:t>
          </w:r>
          <w:r>
            <w:rPr>
              <w:lang w:val="en-US"/>
            </w:rPr>
            <w:t>: Despite higher BMI, GB patients showed lower HbA1C levels (GB 4.9</w:t>
          </w:r>
          <w:r>
            <w:rPr>
              <w:rFonts w:cstheme="minorHAnsi"/>
              <w:lang w:val="en-US"/>
            </w:rPr>
            <w:t xml:space="preserve">±0.1 vs. CON 5.3±0.09; p= 0.01). </w:t>
          </w:r>
          <w:r>
            <w:rPr>
              <w:lang w:val="en-US"/>
            </w:rPr>
            <w:t>AUC of glucose was lower in GB (GB: 19691</w:t>
          </w:r>
          <w:r>
            <w:rPr>
              <w:rFonts w:cstheme="minorHAnsi"/>
              <w:lang w:val="en-US"/>
            </w:rPr>
            <w:t xml:space="preserve">±697 vs. CON: 22295±836). </w:t>
          </w:r>
          <w:r>
            <w:rPr>
              <w:lang w:val="en-US"/>
            </w:rPr>
            <w:t>Plasma glucose concentrations were lower at baseline (GB: 82</w:t>
          </w:r>
          <w:r>
            <w:rPr>
              <w:rFonts w:cstheme="minorHAnsi"/>
              <w:lang w:val="en-US"/>
            </w:rPr>
            <w:t xml:space="preserve">±1.4, </w:t>
          </w:r>
          <w:r>
            <w:rPr>
              <w:lang w:val="en-US"/>
            </w:rPr>
            <w:t>CON 89.5</w:t>
          </w:r>
          <w:r>
            <w:rPr>
              <w:rFonts w:cstheme="minorHAnsi"/>
              <w:lang w:val="en-US"/>
            </w:rPr>
            <w:t>±4.7</w:t>
          </w:r>
          <w:r>
            <w:rPr>
              <w:lang w:val="en-US"/>
            </w:rPr>
            <w:t>: p=0.03), as well as 2 (GB66.8</w:t>
          </w:r>
          <w:r>
            <w:rPr>
              <w:rFonts w:cstheme="minorHAnsi"/>
              <w:lang w:val="en-US"/>
            </w:rPr>
            <w:t>±2.7</w:t>
          </w:r>
          <w:r>
            <w:rPr>
              <w:lang w:val="en-US"/>
            </w:rPr>
            <w:t>: CON95.5</w:t>
          </w:r>
          <w:r>
            <w:rPr>
              <w:rFonts w:cstheme="minorHAnsi"/>
              <w:lang w:val="en-US"/>
            </w:rPr>
            <w:t>±4.3</w:t>
          </w:r>
          <w:r>
            <w:rPr>
              <w:lang w:val="en-US"/>
            </w:rPr>
            <w:t>: p=&lt;0.001) and 3 hours (GB 72.8</w:t>
          </w:r>
          <w:r>
            <w:rPr>
              <w:rFonts w:cstheme="minorHAnsi"/>
              <w:lang w:val="en-US"/>
            </w:rPr>
            <w:t xml:space="preserve">±1.2, CON82.1±2.6, p=0.003) </w:t>
          </w:r>
          <w:r>
            <w:rPr>
              <w:lang w:val="en-US"/>
            </w:rPr>
            <w:t>postprandial. AUCs of insulin and C-peptide concentrations were similar between both groups, however plasma insulin concentrations were significantly lower 2h (GB 9.03</w:t>
          </w:r>
          <w:r>
            <w:rPr>
              <w:rFonts w:cstheme="minorHAnsi"/>
              <w:lang w:val="en-US"/>
            </w:rPr>
            <w:t>±0.71; CON 23.9±8.8; p=0.02)</w:t>
          </w:r>
          <w:r>
            <w:rPr>
              <w:lang w:val="en-US"/>
            </w:rPr>
            <w:t xml:space="preserve"> and 4h (GB 3.9</w:t>
          </w:r>
          <w:r>
            <w:rPr>
              <w:rFonts w:cstheme="minorHAnsi"/>
              <w:lang w:val="en-US"/>
            </w:rPr>
            <w:t>±0.4; CON 6.8±1.5; p=0.01)</w:t>
          </w:r>
          <w:r>
            <w:rPr>
              <w:lang w:val="en-US"/>
            </w:rPr>
            <w:t xml:space="preserve"> postprandial. Plasma glucose concentrations slightly below 55 mg/dl were observed in 7 GB and 2 CON. Plasma glucose concentration of 35 mg/dl and 28 mg/dl were measured in 2 GB patients, who underwent further clinical investigations. However, no clinical symptoms of hypoglycemia were observed. </w:t>
          </w:r>
        </w:p>
        <w:p w14:paraId="5E8C160F" w14:textId="77777777" w:rsidR="004730FF" w:rsidRDefault="004730FF" w:rsidP="004730FF">
          <w:pPr>
            <w:rPr>
              <w:lang w:val="en-US"/>
            </w:rPr>
          </w:pPr>
          <w:r w:rsidRPr="00084F9C">
            <w:rPr>
              <w:b/>
              <w:lang w:val="en-US"/>
            </w:rPr>
            <w:t>Conclusion</w:t>
          </w:r>
          <w:r>
            <w:rPr>
              <w:lang w:val="en-US"/>
            </w:rPr>
            <w:t xml:space="preserve">: In the patients with suspected postprandial hypoglycemia after gastric bypass surgery symptomatic hypoglycemia seems to be rare after ingestion of a solid mixed meal with only minimal amounts of free sugars. This indicated that postprandial hypoglycemia after GB surgery might be related to intake of food with high glucose content and dietary counseling might be effective in most patients.  </w:t>
          </w:r>
        </w:p>
        <w:p w14:paraId="3F371C4F" w14:textId="77777777" w:rsidR="00B107E1" w:rsidRPr="004222B4" w:rsidRDefault="00BB6E80" w:rsidP="00AD60D6">
          <w:pPr>
            <w:ind w:left="567" w:right="566"/>
          </w:pPr>
        </w:p>
      </w:sdtContent>
    </w:sdt>
    <w:sectPr w:rsidR="00B107E1" w:rsidRPr="004222B4" w:rsidSect="00B1378A">
      <w:headerReference w:type="even" r:id="rId18"/>
      <w:headerReference w:type="default" r:id="rId19"/>
      <w:footerReference w:type="even" r:id="rId20"/>
      <w:footerReference w:type="default" r:id="rId21"/>
      <w:headerReference w:type="first" r:id="rId22"/>
      <w:footerReference w:type="first" r:id="rId23"/>
      <w:pgSz w:w="11906" w:h="16838" w:code="9"/>
      <w:pgMar w:top="567" w:right="567" w:bottom="329" w:left="56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BF2E53" w14:textId="77777777" w:rsidR="00BB6E80" w:rsidRDefault="00BB6E80" w:rsidP="004222B4">
      <w:r>
        <w:separator/>
      </w:r>
    </w:p>
  </w:endnote>
  <w:endnote w:type="continuationSeparator" w:id="0">
    <w:p w14:paraId="160D27AA" w14:textId="77777777" w:rsidR="00BB6E80" w:rsidRDefault="00BB6E80" w:rsidP="0042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libri Light">
    <w:altName w:val="Arial"/>
    <w:charset w:val="00"/>
    <w:family w:val="swiss"/>
    <w:pitch w:val="variable"/>
    <w:sig w:usb0="E0002AFF" w:usb1="C000247B"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E3FB9" w14:textId="77777777" w:rsidR="00BB6E80" w:rsidRDefault="00BB6E80">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8ADFE" w14:textId="77777777" w:rsidR="00BB6E80" w:rsidRPr="002B20BB" w:rsidRDefault="00BB6E80" w:rsidP="004222B4">
    <w:pPr>
      <w:jc w:val="center"/>
      <w:rPr>
        <w:rFonts w:ascii="Arial" w:hAnsi="Arial" w:cs="Arial"/>
        <w:b/>
        <w:sz w:val="16"/>
        <w:szCs w:val="16"/>
      </w:rPr>
    </w:pPr>
    <w:r w:rsidRPr="002B20BB">
      <w:rPr>
        <w:rFonts w:ascii="Arial" w:hAnsi="Arial" w:cs="Arial"/>
        <w:b/>
        <w:sz w:val="16"/>
        <w:szCs w:val="16"/>
      </w:rPr>
      <w:t>Bitte per E-Mail an office@adipositas-austria.org schicken.</w:t>
    </w:r>
  </w:p>
  <w:p w14:paraId="21A7CE21" w14:textId="77777777" w:rsidR="00BB6E80" w:rsidRPr="004222B4" w:rsidRDefault="00BB6E80" w:rsidP="004222B4">
    <w:pPr>
      <w:jc w:val="center"/>
      <w:rPr>
        <w:b/>
        <w:sz w:val="16"/>
        <w:szCs w:val="16"/>
      </w:rPr>
    </w:pPr>
    <w:r w:rsidRPr="002B20BB">
      <w:rPr>
        <w:rFonts w:ascii="Arial" w:hAnsi="Arial" w:cs="Arial"/>
        <w:b/>
        <w:sz w:val="16"/>
        <w:szCs w:val="16"/>
      </w:rPr>
      <w:t xml:space="preserve">Einsendeschluss/Deadline: </w:t>
    </w:r>
    <w:r>
      <w:rPr>
        <w:rFonts w:ascii="Arial" w:hAnsi="Arial" w:cs="Arial"/>
        <w:b/>
        <w:sz w:val="16"/>
        <w:szCs w:val="16"/>
      </w:rPr>
      <w:t>01</w:t>
    </w:r>
    <w:r w:rsidRPr="002B20BB">
      <w:rPr>
        <w:rFonts w:ascii="Arial" w:hAnsi="Arial" w:cs="Arial"/>
        <w:b/>
        <w:sz w:val="16"/>
        <w:szCs w:val="16"/>
      </w:rPr>
      <w:t>. Ju</w:t>
    </w:r>
    <w:r>
      <w:rPr>
        <w:rFonts w:ascii="Arial" w:hAnsi="Arial" w:cs="Arial"/>
        <w:b/>
        <w:sz w:val="16"/>
        <w:szCs w:val="16"/>
      </w:rPr>
      <w:t>l</w:t>
    </w:r>
    <w:r w:rsidRPr="002B20BB">
      <w:rPr>
        <w:rFonts w:ascii="Arial" w:hAnsi="Arial" w:cs="Arial"/>
        <w:b/>
        <w:sz w:val="16"/>
        <w:szCs w:val="16"/>
      </w:rPr>
      <w:t>i 201</w:t>
    </w:r>
    <w:r>
      <w:rPr>
        <w:rFonts w:ascii="Arial" w:hAnsi="Arial" w:cs="Arial"/>
        <w:b/>
        <w:sz w:val="16"/>
        <w:szCs w:val="16"/>
      </w:rPr>
      <w:t>8</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6EF9E" w14:textId="77777777" w:rsidR="00BB6E80" w:rsidRDefault="00BB6E80">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697DA2" w14:textId="77777777" w:rsidR="00BB6E80" w:rsidRDefault="00BB6E80" w:rsidP="004222B4">
      <w:r>
        <w:separator/>
      </w:r>
    </w:p>
  </w:footnote>
  <w:footnote w:type="continuationSeparator" w:id="0">
    <w:p w14:paraId="69865F3E" w14:textId="77777777" w:rsidR="00BB6E80" w:rsidRDefault="00BB6E80" w:rsidP="004222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8174E" w14:textId="77777777" w:rsidR="00BB6E80" w:rsidRDefault="00BB6E80">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7FE1F" w14:textId="77777777" w:rsidR="00BB6E80" w:rsidRDefault="00BB6E80">
    <w:pPr>
      <w:pStyle w:val="Kopfzeil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AF593" w14:textId="77777777" w:rsidR="00BB6E80" w:rsidRDefault="00BB6E80">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90575E"/>
    <w:multiLevelType w:val="hybridMultilevel"/>
    <w:tmpl w:val="DC204AF8"/>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
    <w:nsid w:val="57104F7E"/>
    <w:multiLevelType w:val="hybridMultilevel"/>
    <w:tmpl w:val="A22E2F32"/>
    <w:lvl w:ilvl="0" w:tplc="0C070001">
      <w:start w:val="1"/>
      <w:numFmt w:val="bullet"/>
      <w:lvlText w:val=""/>
      <w:lvlJc w:val="left"/>
      <w:pPr>
        <w:ind w:left="1287" w:hanging="360"/>
      </w:pPr>
      <w:rPr>
        <w:rFonts w:ascii="Symbol" w:hAnsi="Symbol"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e5x97aNB+Yt+x2On7Bl9Z8LeiFkbqdPNFG613GYCwmlN8J23cmAPRVuH0RnAgFwlk53MvAQMBMZC7bVPyF4TQ==" w:salt="D6f+wU7jTp7Lle9wT3qtq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7E1"/>
    <w:rsid w:val="00040100"/>
    <w:rsid w:val="0006512F"/>
    <w:rsid w:val="00074CC0"/>
    <w:rsid w:val="0007618E"/>
    <w:rsid w:val="0009789B"/>
    <w:rsid w:val="000C4187"/>
    <w:rsid w:val="001420F6"/>
    <w:rsid w:val="00211227"/>
    <w:rsid w:val="00211B3A"/>
    <w:rsid w:val="00251169"/>
    <w:rsid w:val="00255C1B"/>
    <w:rsid w:val="002B20BB"/>
    <w:rsid w:val="003171F7"/>
    <w:rsid w:val="003A5BB2"/>
    <w:rsid w:val="0040064B"/>
    <w:rsid w:val="004222B4"/>
    <w:rsid w:val="00443BCB"/>
    <w:rsid w:val="004730FF"/>
    <w:rsid w:val="00490D36"/>
    <w:rsid w:val="004B5BE6"/>
    <w:rsid w:val="00516B17"/>
    <w:rsid w:val="00641041"/>
    <w:rsid w:val="00682D6A"/>
    <w:rsid w:val="006A78A4"/>
    <w:rsid w:val="00743860"/>
    <w:rsid w:val="00763E46"/>
    <w:rsid w:val="0078324F"/>
    <w:rsid w:val="007A09FE"/>
    <w:rsid w:val="007D2354"/>
    <w:rsid w:val="007F72D5"/>
    <w:rsid w:val="0090536F"/>
    <w:rsid w:val="00912C2D"/>
    <w:rsid w:val="00976E00"/>
    <w:rsid w:val="009C23C8"/>
    <w:rsid w:val="00A01947"/>
    <w:rsid w:val="00A032A6"/>
    <w:rsid w:val="00A17F93"/>
    <w:rsid w:val="00A322A1"/>
    <w:rsid w:val="00A35CB6"/>
    <w:rsid w:val="00A45DB8"/>
    <w:rsid w:val="00A82D9E"/>
    <w:rsid w:val="00AD60D6"/>
    <w:rsid w:val="00AF746B"/>
    <w:rsid w:val="00B107E1"/>
    <w:rsid w:val="00B1378A"/>
    <w:rsid w:val="00B87536"/>
    <w:rsid w:val="00BB6E80"/>
    <w:rsid w:val="00C14B40"/>
    <w:rsid w:val="00C273C4"/>
    <w:rsid w:val="00CA2826"/>
    <w:rsid w:val="00CA2FE4"/>
    <w:rsid w:val="00CD7C1E"/>
    <w:rsid w:val="00DD2302"/>
    <w:rsid w:val="00DD5CBA"/>
    <w:rsid w:val="00DD7E8A"/>
    <w:rsid w:val="00DE2625"/>
    <w:rsid w:val="00DF1DAF"/>
    <w:rsid w:val="00EA488E"/>
    <w:rsid w:val="00ED774A"/>
    <w:rsid w:val="00EE762D"/>
    <w:rsid w:val="00F556BA"/>
    <w:rsid w:val="00FA6F68"/>
    <w:rsid w:val="00FB3CEC"/>
    <w:rsid w:val="00FD6ABC"/>
    <w:rsid w:val="00FF1351"/>
    <w:rsid w:val="00FF6207"/>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A99E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107E1"/>
    <w:rPr>
      <w:sz w:val="24"/>
      <w:szCs w:val="24"/>
    </w:rPr>
  </w:style>
  <w:style w:type="paragraph" w:styleId="berschrift1">
    <w:name w:val="heading 1"/>
    <w:basedOn w:val="Standard"/>
    <w:next w:val="Standard"/>
    <w:qFormat/>
    <w:rsid w:val="00B107E1"/>
    <w:pPr>
      <w:keepNext/>
      <w:jc w:val="center"/>
      <w:outlineLvl w:val="0"/>
    </w:pPr>
    <w:rPr>
      <w:rFonts w:ascii="Arial" w:hAnsi="Arial" w:cs="Arial"/>
      <w:sz w:val="3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107E1"/>
    <w:pPr>
      <w:tabs>
        <w:tab w:val="center" w:pos="4536"/>
        <w:tab w:val="right" w:pos="9072"/>
      </w:tabs>
    </w:pPr>
    <w:rPr>
      <w:lang w:val="de-DE" w:eastAsia="de-DE"/>
    </w:rPr>
  </w:style>
  <w:style w:type="character" w:styleId="Link">
    <w:name w:val="Hyperlink"/>
    <w:rsid w:val="00B107E1"/>
    <w:rPr>
      <w:color w:val="0000FF"/>
      <w:u w:val="single"/>
    </w:rPr>
  </w:style>
  <w:style w:type="character" w:styleId="Platzhaltertext">
    <w:name w:val="Placeholder Text"/>
    <w:basedOn w:val="Absatzstandardschriftart"/>
    <w:uiPriority w:val="99"/>
    <w:semiHidden/>
    <w:rsid w:val="004222B4"/>
    <w:rPr>
      <w:color w:val="808080"/>
    </w:rPr>
  </w:style>
  <w:style w:type="paragraph" w:styleId="Fuzeile">
    <w:name w:val="footer"/>
    <w:basedOn w:val="Standard"/>
    <w:link w:val="FuzeileZeichen"/>
    <w:rsid w:val="004222B4"/>
    <w:pPr>
      <w:tabs>
        <w:tab w:val="center" w:pos="4536"/>
        <w:tab w:val="right" w:pos="9072"/>
      </w:tabs>
    </w:pPr>
  </w:style>
  <w:style w:type="character" w:customStyle="1" w:styleId="FuzeileZeichen">
    <w:name w:val="Fußzeile Zeichen"/>
    <w:basedOn w:val="Absatzstandardschriftart"/>
    <w:link w:val="Fuzeile"/>
    <w:rsid w:val="004222B4"/>
    <w:rPr>
      <w:sz w:val="24"/>
      <w:szCs w:val="24"/>
    </w:rPr>
  </w:style>
  <w:style w:type="paragraph" w:styleId="Listenabsatz">
    <w:name w:val="List Paragraph"/>
    <w:basedOn w:val="Standard"/>
    <w:uiPriority w:val="34"/>
    <w:qFormat/>
    <w:rsid w:val="00912C2D"/>
    <w:pPr>
      <w:ind w:left="720"/>
      <w:contextualSpacing/>
    </w:pPr>
  </w:style>
  <w:style w:type="paragraph" w:styleId="Sprechblasentext">
    <w:name w:val="Balloon Text"/>
    <w:basedOn w:val="Standard"/>
    <w:link w:val="SprechblasentextZeichen"/>
    <w:rsid w:val="00BB6E80"/>
    <w:rPr>
      <w:rFonts w:ascii="Lucida Grande" w:hAnsi="Lucida Grande" w:cs="Lucida Grande"/>
      <w:sz w:val="18"/>
      <w:szCs w:val="18"/>
    </w:rPr>
  </w:style>
  <w:style w:type="character" w:customStyle="1" w:styleId="SprechblasentextZeichen">
    <w:name w:val="Sprechblasentext Zeichen"/>
    <w:basedOn w:val="Absatzstandardschriftart"/>
    <w:link w:val="Sprechblasentext"/>
    <w:rsid w:val="00BB6E8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107E1"/>
    <w:rPr>
      <w:sz w:val="24"/>
      <w:szCs w:val="24"/>
    </w:rPr>
  </w:style>
  <w:style w:type="paragraph" w:styleId="berschrift1">
    <w:name w:val="heading 1"/>
    <w:basedOn w:val="Standard"/>
    <w:next w:val="Standard"/>
    <w:qFormat/>
    <w:rsid w:val="00B107E1"/>
    <w:pPr>
      <w:keepNext/>
      <w:jc w:val="center"/>
      <w:outlineLvl w:val="0"/>
    </w:pPr>
    <w:rPr>
      <w:rFonts w:ascii="Arial" w:hAnsi="Arial" w:cs="Arial"/>
      <w:sz w:val="3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107E1"/>
    <w:pPr>
      <w:tabs>
        <w:tab w:val="center" w:pos="4536"/>
        <w:tab w:val="right" w:pos="9072"/>
      </w:tabs>
    </w:pPr>
    <w:rPr>
      <w:lang w:val="de-DE" w:eastAsia="de-DE"/>
    </w:rPr>
  </w:style>
  <w:style w:type="character" w:styleId="Link">
    <w:name w:val="Hyperlink"/>
    <w:rsid w:val="00B107E1"/>
    <w:rPr>
      <w:color w:val="0000FF"/>
      <w:u w:val="single"/>
    </w:rPr>
  </w:style>
  <w:style w:type="character" w:styleId="Platzhaltertext">
    <w:name w:val="Placeholder Text"/>
    <w:basedOn w:val="Absatzstandardschriftart"/>
    <w:uiPriority w:val="99"/>
    <w:semiHidden/>
    <w:rsid w:val="004222B4"/>
    <w:rPr>
      <w:color w:val="808080"/>
    </w:rPr>
  </w:style>
  <w:style w:type="paragraph" w:styleId="Fuzeile">
    <w:name w:val="footer"/>
    <w:basedOn w:val="Standard"/>
    <w:link w:val="FuzeileZeichen"/>
    <w:rsid w:val="004222B4"/>
    <w:pPr>
      <w:tabs>
        <w:tab w:val="center" w:pos="4536"/>
        <w:tab w:val="right" w:pos="9072"/>
      </w:tabs>
    </w:pPr>
  </w:style>
  <w:style w:type="character" w:customStyle="1" w:styleId="FuzeileZeichen">
    <w:name w:val="Fußzeile Zeichen"/>
    <w:basedOn w:val="Absatzstandardschriftart"/>
    <w:link w:val="Fuzeile"/>
    <w:rsid w:val="004222B4"/>
    <w:rPr>
      <w:sz w:val="24"/>
      <w:szCs w:val="24"/>
    </w:rPr>
  </w:style>
  <w:style w:type="paragraph" w:styleId="Listenabsatz">
    <w:name w:val="List Paragraph"/>
    <w:basedOn w:val="Standard"/>
    <w:uiPriority w:val="34"/>
    <w:qFormat/>
    <w:rsid w:val="00912C2D"/>
    <w:pPr>
      <w:ind w:left="720"/>
      <w:contextualSpacing/>
    </w:pPr>
  </w:style>
  <w:style w:type="paragraph" w:styleId="Sprechblasentext">
    <w:name w:val="Balloon Text"/>
    <w:basedOn w:val="Standard"/>
    <w:link w:val="SprechblasentextZeichen"/>
    <w:rsid w:val="00BB6E80"/>
    <w:rPr>
      <w:rFonts w:ascii="Lucida Grande" w:hAnsi="Lucida Grande" w:cs="Lucida Grande"/>
      <w:sz w:val="18"/>
      <w:szCs w:val="18"/>
    </w:rPr>
  </w:style>
  <w:style w:type="character" w:customStyle="1" w:styleId="SprechblasentextZeichen">
    <w:name w:val="Sprechblasentext Zeichen"/>
    <w:basedOn w:val="Absatzstandardschriftart"/>
    <w:link w:val="Sprechblasentext"/>
    <w:rsid w:val="00BB6E8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header" Target="header3.xml"/><Relationship Id="rId23" Type="http://schemas.openxmlformats.org/officeDocument/2006/relationships/footer" Target="footer3.xml"/><Relationship Id="rId24" Type="http://schemas.openxmlformats.org/officeDocument/2006/relationships/fontTable" Target="fontTable.xml"/><Relationship Id="rId25" Type="http://schemas.openxmlformats.org/officeDocument/2006/relationships/glossaryDocument" Target="glossary/document.xml"/><Relationship Id="rId26" Type="http://schemas.openxmlformats.org/officeDocument/2006/relationships/theme" Target="theme/theme1.xml"/><Relationship Id="rId10" Type="http://schemas.openxmlformats.org/officeDocument/2006/relationships/hyperlink" Target="mailto:sabina.smajis@meduniwien.ac.at" TargetMode="External"/><Relationship Id="rId11" Type="http://schemas.openxmlformats.org/officeDocument/2006/relationships/hyperlink" Target="mailto:astrid.hofer@meduniwien.ac.at" TargetMode="External"/><Relationship Id="rId12" Type="http://schemas.openxmlformats.org/officeDocument/2006/relationships/hyperlink" Target="mailto:karin.schindler@meduniwien.ac.at" TargetMode="External"/><Relationship Id="rId13" Type="http://schemas.openxmlformats.org/officeDocument/2006/relationships/hyperlink" Target="mailto:tamara.ranzenberger-haider@meduniwien.ac.at" TargetMode="External"/><Relationship Id="rId14" Type="http://schemas.openxmlformats.org/officeDocument/2006/relationships/hyperlink" Target="mailto:felix.langer@meduniwien.ac.at" TargetMode="External"/><Relationship Id="rId15" Type="http://schemas.openxmlformats.org/officeDocument/2006/relationships/hyperlink" Target="mailto:gerhard.prager@meduniwien.ac.at" TargetMode="External"/><Relationship Id="rId16" Type="http://schemas.openxmlformats.org/officeDocument/2006/relationships/hyperlink" Target="mailto:anton.luger@meduniwien.ac.at" TargetMode="External"/><Relationship Id="rId17" Type="http://schemas.openxmlformats.org/officeDocument/2006/relationships/hyperlink" Target="mailto:michael.krebs@meduniwien.ac.at" TargetMode="External"/><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4"/>
        <w:category>
          <w:name w:val="Allgemein"/>
          <w:gallery w:val="placeholder"/>
        </w:category>
        <w:types>
          <w:type w:val="bbPlcHdr"/>
        </w:types>
        <w:behaviors>
          <w:behavior w:val="content"/>
        </w:behaviors>
        <w:guid w:val="{6F7EDBC0-3618-4F4F-AFAD-52096C797A2F}"/>
      </w:docPartPr>
      <w:docPartBody>
        <w:p w:rsidR="0076329B" w:rsidRDefault="0076329B">
          <w:r w:rsidRPr="00060B3F">
            <w:rPr>
              <w:rStyle w:val="Platzhaltertext"/>
            </w:rPr>
            <w:t>Klicken Sie hier, um Text einzugeben.</w:t>
          </w:r>
        </w:p>
      </w:docPartBody>
    </w:docPart>
    <w:docPart>
      <w:docPartPr>
        <w:name w:val="DefaultPlaceholder_1081868575"/>
        <w:category>
          <w:name w:val="Allgemein"/>
          <w:gallery w:val="placeholder"/>
        </w:category>
        <w:types>
          <w:type w:val="bbPlcHdr"/>
        </w:types>
        <w:behaviors>
          <w:behavior w:val="content"/>
        </w:behaviors>
        <w:guid w:val="{156A1D6C-5A1B-4BC1-9B32-D1953001409B}"/>
      </w:docPartPr>
      <w:docPartBody>
        <w:p w:rsidR="0076329B" w:rsidRDefault="0076329B">
          <w:r w:rsidRPr="00060B3F">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libri Light">
    <w:altName w:val="Arial"/>
    <w:charset w:val="00"/>
    <w:family w:val="swiss"/>
    <w:pitch w:val="variable"/>
    <w:sig w:usb0="E0002AFF" w:usb1="C000247B"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29B"/>
    <w:rsid w:val="003107B9"/>
    <w:rsid w:val="004C45BF"/>
    <w:rsid w:val="004C6AB9"/>
    <w:rsid w:val="006F3476"/>
    <w:rsid w:val="0076329B"/>
    <w:rsid w:val="009A78A1"/>
    <w:rsid w:val="009F2DC8"/>
    <w:rsid w:val="00B32609"/>
    <w:rsid w:val="00D52DAA"/>
    <w:rsid w:val="00DA6C0F"/>
    <w:rsid w:val="00E42508"/>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6329B"/>
    <w:rPr>
      <w:color w:val="808080"/>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6329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094DA-7C66-EC4C-9A6C-03E9EA916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1450</Words>
  <Characters>9136</Characters>
  <Application>Microsoft Macintosh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9</vt:lpstr>
    </vt:vector>
  </TitlesOfParts>
  <Company>CM</Company>
  <LinksUpToDate>false</LinksUpToDate>
  <CharactersWithSpaces>10565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subject/>
  <dc:creator>Karin Benzinger</dc:creator>
  <cp:keywords/>
  <cp:lastModifiedBy>Sabina Smajis</cp:lastModifiedBy>
  <cp:revision>8</cp:revision>
  <cp:lastPrinted>2011-02-03T08:53:00Z</cp:lastPrinted>
  <dcterms:created xsi:type="dcterms:W3CDTF">2018-05-29T09:09:00Z</dcterms:created>
  <dcterms:modified xsi:type="dcterms:W3CDTF">2018-07-04T21:05:00Z</dcterms:modified>
</cp:coreProperties>
</file>